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C" w:rsidRDefault="0010005C" w:rsidP="0010005C">
      <w:pP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10005C" w:rsidRDefault="0010005C" w:rsidP="0010005C">
      <w:pPr>
        <w:pBdr>
          <w:bottom w:val="single" w:sz="6" w:space="1" w:color="auto"/>
        </w:pBd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10005C" w:rsidRDefault="0010005C" w:rsidP="0010005C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</w:p>
    <w:p w:rsidR="0010005C" w:rsidRPr="00E932B3" w:rsidRDefault="0010005C" w:rsidP="0010005C">
      <w:pPr>
        <w:contextualSpacing/>
        <w:rPr>
          <w:rFonts w:ascii="Book Antiqua" w:hAnsi="Book Antiqua"/>
          <w:b/>
          <w:sz w:val="20"/>
          <w:szCs w:val="20"/>
        </w:rPr>
      </w:pPr>
    </w:p>
    <w:p w:rsidR="0010005C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</w:p>
    <w:p w:rsidR="0010005C" w:rsidRPr="009602B7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Рассмотрено и одобрено                                                                                                          УТВЕРЖДАЮ:</w:t>
      </w:r>
    </w:p>
    <w:p w:rsidR="0010005C" w:rsidRPr="009602B7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 xml:space="preserve">на общем собрании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                        </w:t>
      </w:r>
      <w:r w:rsidRPr="009602B7">
        <w:rPr>
          <w:rFonts w:ascii="Book Antiqua" w:hAnsi="Book Antiqua"/>
          <w:b/>
          <w:sz w:val="20"/>
          <w:szCs w:val="20"/>
        </w:rPr>
        <w:t>Директор МБОУ Апачинской СОШ № 7</w:t>
      </w:r>
    </w:p>
    <w:p w:rsidR="0010005C" w:rsidRPr="009602B7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 w:rsidRPr="009602B7">
        <w:rPr>
          <w:rFonts w:ascii="Book Antiqua" w:hAnsi="Book Antiqua"/>
          <w:b/>
          <w:sz w:val="20"/>
          <w:szCs w:val="20"/>
        </w:rPr>
        <w:t>трудового коллектива                                                                                                    __________/</w:t>
      </w:r>
      <w:proofErr w:type="spellStart"/>
      <w:r w:rsidRPr="009602B7">
        <w:rPr>
          <w:rFonts w:ascii="Book Antiqua" w:hAnsi="Book Antiqua"/>
          <w:b/>
          <w:sz w:val="20"/>
          <w:szCs w:val="20"/>
        </w:rPr>
        <w:t>П.П.Пархомец</w:t>
      </w:r>
      <w:proofErr w:type="spellEnd"/>
      <w:r w:rsidRPr="009602B7">
        <w:rPr>
          <w:rFonts w:ascii="Book Antiqua" w:hAnsi="Book Antiqua"/>
          <w:b/>
          <w:sz w:val="20"/>
          <w:szCs w:val="20"/>
        </w:rPr>
        <w:t>/</w:t>
      </w:r>
    </w:p>
    <w:p w:rsidR="0010005C" w:rsidRPr="009602B7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протокол № </w:t>
      </w:r>
      <w:r w:rsidRPr="009602B7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5</w:t>
      </w:r>
      <w:r w:rsidRPr="009602B7">
        <w:rPr>
          <w:rFonts w:ascii="Book Antiqua" w:hAnsi="Book Antiqua"/>
          <w:b/>
          <w:sz w:val="20"/>
          <w:szCs w:val="20"/>
        </w:rPr>
        <w:t xml:space="preserve">  </w:t>
      </w:r>
    </w:p>
    <w:p w:rsidR="0010005C" w:rsidRPr="009602B7" w:rsidRDefault="0010005C" w:rsidP="0010005C">
      <w:pPr>
        <w:pStyle w:val="a8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от «26 » декабря  2019</w:t>
      </w:r>
      <w:r w:rsidRPr="009602B7">
        <w:rPr>
          <w:rFonts w:ascii="Book Antiqua" w:hAnsi="Book Antiqua"/>
          <w:b/>
          <w:sz w:val="20"/>
          <w:szCs w:val="20"/>
        </w:rPr>
        <w:t xml:space="preserve">  г.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 xml:space="preserve">  Приказ  </w:t>
      </w:r>
      <w:r w:rsidRPr="0012326F">
        <w:rPr>
          <w:rFonts w:ascii="Book Antiqua" w:hAnsi="Book Antiqua"/>
          <w:b/>
          <w:sz w:val="20"/>
          <w:szCs w:val="20"/>
        </w:rPr>
        <w:t xml:space="preserve">52 </w:t>
      </w:r>
      <w:r>
        <w:rPr>
          <w:rFonts w:ascii="Book Antiqua" w:hAnsi="Book Antiqua"/>
          <w:b/>
          <w:sz w:val="20"/>
          <w:szCs w:val="20"/>
        </w:rPr>
        <w:t>- ОД     «26 » декабря  2019</w:t>
      </w:r>
      <w:r w:rsidRPr="009602B7">
        <w:rPr>
          <w:rFonts w:ascii="Book Antiqua" w:hAnsi="Book Antiqua"/>
          <w:b/>
          <w:sz w:val="20"/>
          <w:szCs w:val="20"/>
        </w:rPr>
        <w:t xml:space="preserve">  г.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Положение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о деятельности педагогического коллектива</w:t>
      </w: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 xml:space="preserve">со слабоуспевающими и неуспевающими 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>об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уча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>ю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 xml:space="preserve">щимися 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и их родителями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 xml:space="preserve"> (законными представителями)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1. Общие положения</w:t>
      </w: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Настоящее Положение разработано в соответствии с  Федеральным Законом от 29.12.2012 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№ 273-ФЗ «Об образовании в Российской Федерации», Уставом Школы, локальными актами и регламентирует деятельность педагогического коллектива со слабоуспевающими и неуспевающими </w:t>
      </w:r>
      <w:r>
        <w:rPr>
          <w:rFonts w:ascii="Book Antiqua" w:hAnsi="Book Antiqua" w:cs="Arial"/>
          <w:color w:val="000000"/>
        </w:rPr>
        <w:t>обучающимися и их родителями (законными представителями).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2. Цель</w:t>
      </w:r>
    </w:p>
    <w:p w:rsidR="0010005C" w:rsidRPr="0010005C" w:rsidRDefault="0010005C" w:rsidP="0010005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Обеспечить выполнение Федерального Закона от 29.12.2012 № 273-ФЗ «Об образовании в Российской Федерации».</w:t>
      </w:r>
    </w:p>
    <w:p w:rsidR="0010005C" w:rsidRPr="0010005C" w:rsidRDefault="0010005C" w:rsidP="0010005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Повысить уровень и качество обучения </w:t>
      </w:r>
      <w:proofErr w:type="gramStart"/>
      <w:r w:rsidRPr="0010005C">
        <w:rPr>
          <w:rFonts w:ascii="Book Antiqua" w:hAnsi="Book Antiqua" w:cs="Arial"/>
          <w:color w:val="000000"/>
        </w:rPr>
        <w:t>отдельных</w:t>
      </w:r>
      <w:proofErr w:type="gramEnd"/>
      <w:r w:rsidRPr="0010005C">
        <w:rPr>
          <w:rFonts w:ascii="Book Antiqua" w:hAnsi="Book Antiqua" w:cs="Arial"/>
          <w:color w:val="000000"/>
        </w:rPr>
        <w:t xml:space="preserve"> учеников и школы в целом.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3. Задачи</w:t>
      </w:r>
    </w:p>
    <w:p w:rsidR="0010005C" w:rsidRPr="0010005C" w:rsidRDefault="0010005C" w:rsidP="0010005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Формирование ответственного отношения </w:t>
      </w:r>
      <w:proofErr w:type="gramStart"/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к учебному труду.</w:t>
      </w:r>
    </w:p>
    <w:p w:rsidR="0010005C" w:rsidRPr="0010005C" w:rsidRDefault="0010005C" w:rsidP="0010005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Повысить ответственность родителей за обучение детей в соответствии с Федеральным Законом от 29.12.2012 № 273-ФЗ «Об образовании в Российской Федерации».</w:t>
      </w: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4. Основные направления и виды деятельности</w:t>
      </w:r>
    </w:p>
    <w:p w:rsidR="0010005C" w:rsidRPr="0010005C" w:rsidRDefault="0010005C" w:rsidP="0010005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Выявление возможных причин низкой успеваемости и качества знаний </w:t>
      </w:r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щихся.</w:t>
      </w:r>
    </w:p>
    <w:p w:rsidR="0010005C" w:rsidRPr="0010005C" w:rsidRDefault="0010005C" w:rsidP="0010005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Принятие комплексных мер, направленных на повышение успеваемости </w:t>
      </w:r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 xml:space="preserve">щихся и качества знаний </w:t>
      </w:r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5. Основное понятие настоящего положения</w:t>
      </w:r>
    </w:p>
    <w:p w:rsidR="0010005C" w:rsidRPr="0010005C" w:rsidRDefault="0010005C" w:rsidP="0010005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b/>
          <w:i/>
          <w:color w:val="000000"/>
        </w:rPr>
      </w:pPr>
      <w:r w:rsidRPr="0010005C">
        <w:rPr>
          <w:rStyle w:val="a3"/>
          <w:rFonts w:ascii="Book Antiqua" w:hAnsi="Book Antiqua" w:cs="Arial"/>
          <w:b w:val="0"/>
          <w:i/>
          <w:color w:val="000000"/>
        </w:rPr>
        <w:t xml:space="preserve">Неуспевающие </w:t>
      </w:r>
      <w:r>
        <w:rPr>
          <w:rStyle w:val="a3"/>
          <w:rFonts w:ascii="Book Antiqua" w:hAnsi="Book Antiqua" w:cs="Arial"/>
          <w:b w:val="0"/>
          <w:i/>
          <w:color w:val="000000"/>
        </w:rPr>
        <w:t>об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уча</w:t>
      </w:r>
      <w:r>
        <w:rPr>
          <w:rStyle w:val="a3"/>
          <w:rFonts w:ascii="Book Antiqua" w:hAnsi="Book Antiqua" w:cs="Arial"/>
          <w:b w:val="0"/>
          <w:i/>
          <w:color w:val="000000"/>
        </w:rPr>
        <w:t>ю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щиеся.</w:t>
      </w:r>
    </w:p>
    <w:p w:rsidR="0010005C" w:rsidRPr="0010005C" w:rsidRDefault="0010005C" w:rsidP="0010005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b/>
          <w:i/>
          <w:color w:val="000000"/>
        </w:rPr>
      </w:pPr>
      <w:r w:rsidRPr="0010005C">
        <w:rPr>
          <w:rStyle w:val="a3"/>
          <w:rFonts w:ascii="Book Antiqua" w:hAnsi="Book Antiqua" w:cs="Arial"/>
          <w:b w:val="0"/>
          <w:i/>
          <w:color w:val="000000"/>
        </w:rPr>
        <w:t xml:space="preserve">Слабоуспевающие </w:t>
      </w:r>
      <w:r>
        <w:rPr>
          <w:rStyle w:val="a3"/>
          <w:rFonts w:ascii="Book Antiqua" w:hAnsi="Book Antiqua" w:cs="Arial"/>
          <w:b w:val="0"/>
          <w:i/>
          <w:color w:val="000000"/>
        </w:rPr>
        <w:t>об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уча</w:t>
      </w:r>
      <w:r>
        <w:rPr>
          <w:rStyle w:val="a3"/>
          <w:rFonts w:ascii="Book Antiqua" w:hAnsi="Book Antiqua" w:cs="Arial"/>
          <w:b w:val="0"/>
          <w:i/>
          <w:color w:val="000000"/>
        </w:rPr>
        <w:t>ю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щиеся.</w:t>
      </w:r>
    </w:p>
    <w:p w:rsidR="0010005C" w:rsidRPr="0010005C" w:rsidRDefault="0010005C" w:rsidP="0010005C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207"/>
        <w:rPr>
          <w:rFonts w:ascii="Book Antiqua" w:hAnsi="Book Antiqua" w:cs="Arial"/>
          <w:b/>
          <w:i/>
          <w:color w:val="000000"/>
        </w:rPr>
      </w:pPr>
      <w:r>
        <w:rPr>
          <w:rStyle w:val="a3"/>
          <w:rFonts w:ascii="Book Antiqua" w:hAnsi="Book Antiqua" w:cs="Arial"/>
          <w:b w:val="0"/>
          <w:i/>
          <w:color w:val="000000"/>
        </w:rPr>
        <w:t>Обу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ча</w:t>
      </w:r>
      <w:r>
        <w:rPr>
          <w:rStyle w:val="a3"/>
          <w:rFonts w:ascii="Book Antiqua" w:hAnsi="Book Antiqua" w:cs="Arial"/>
          <w:b w:val="0"/>
          <w:i/>
          <w:color w:val="000000"/>
        </w:rPr>
        <w:t>ю</w:t>
      </w:r>
      <w:r w:rsidRPr="0010005C">
        <w:rPr>
          <w:rStyle w:val="a3"/>
          <w:rFonts w:ascii="Book Antiqua" w:hAnsi="Book Antiqua" w:cs="Arial"/>
          <w:b w:val="0"/>
          <w:i/>
          <w:color w:val="000000"/>
        </w:rPr>
        <w:t>щиеся «группы риска» - выпускники 9-х и 11-х классов, которые могут быть не допущены к государственной итоговой аттестации из-за неуспеваемости.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6. </w:t>
      </w:r>
      <w:r w:rsidRPr="0010005C">
        <w:rPr>
          <w:rFonts w:ascii="Book Antiqua" w:hAnsi="Book Antiqua" w:cs="Arial"/>
          <w:b/>
          <w:bCs/>
          <w:color w:val="000000"/>
        </w:rPr>
        <w:t xml:space="preserve">Участники реализации работы с </w:t>
      </w:r>
      <w:proofErr w:type="gramStart"/>
      <w:r w:rsidRPr="0010005C">
        <w:rPr>
          <w:rFonts w:ascii="Book Antiqua" w:hAnsi="Book Antiqua" w:cs="Arial"/>
          <w:b/>
          <w:bCs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щимися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6.1. Участниками реализации работы </w:t>
      </w:r>
      <w:proofErr w:type="gramStart"/>
      <w:r w:rsidRPr="0010005C">
        <w:rPr>
          <w:rFonts w:ascii="Book Antiqua" w:hAnsi="Book Antiqua" w:cs="Arial"/>
          <w:color w:val="000000"/>
        </w:rPr>
        <w:t>с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являются: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Администрация школы (директор, заместители директора)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Руководители школьных методических объединений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Учителя-предметники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Классные руководители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Родители (законные представители) </w:t>
      </w:r>
      <w:proofErr w:type="gramStart"/>
      <w:r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</w:t>
      </w:r>
      <w:proofErr w:type="gramEnd"/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Педагог-психолог</w:t>
      </w:r>
    </w:p>
    <w:p w:rsidR="0010005C" w:rsidRPr="0010005C" w:rsidRDefault="0010005C" w:rsidP="0010005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proofErr w:type="gramStart"/>
      <w:r>
        <w:rPr>
          <w:rFonts w:ascii="Book Antiqua" w:hAnsi="Book Antiqua" w:cs="Arial"/>
          <w:color w:val="000000"/>
        </w:rPr>
        <w:t>Обу</w:t>
      </w:r>
      <w:r w:rsidRPr="0010005C">
        <w:rPr>
          <w:rFonts w:ascii="Book Antiqua" w:hAnsi="Book Antiqua" w:cs="Arial"/>
          <w:color w:val="000000"/>
        </w:rPr>
        <w:t>ча</w:t>
      </w:r>
      <w:r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щиеся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класса.</w:t>
      </w: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lastRenderedPageBreak/>
        <w:t>7. Организация деятельности учителя-предметника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с неуспевающими </w:t>
      </w:r>
      <w:proofErr w:type="gramStart"/>
      <w:r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щимся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и его родителями</w:t>
      </w:r>
      <w:r>
        <w:rPr>
          <w:rFonts w:ascii="Book Antiqua" w:hAnsi="Book Antiqua" w:cs="Arial"/>
          <w:b/>
          <w:bCs/>
          <w:color w:val="000000"/>
        </w:rPr>
        <w:t xml:space="preserve"> (законными представителями)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Учитель должен провести педагогическую диагностику (входной контроль) </w:t>
      </w:r>
      <w:proofErr w:type="gramStart"/>
      <w:r w:rsidRPr="0010005C">
        <w:rPr>
          <w:rFonts w:ascii="Book Antiqua" w:hAnsi="Book Antiqua" w:cs="Arial"/>
          <w:color w:val="000000"/>
        </w:rPr>
        <w:t>в начале</w:t>
      </w:r>
      <w:proofErr w:type="gramEnd"/>
      <w:r w:rsidRPr="0010005C">
        <w:rPr>
          <w:rFonts w:ascii="Book Antiqua" w:hAnsi="Book Antiqua" w:cs="Arial"/>
          <w:color w:val="000000"/>
        </w:rPr>
        <w:t xml:space="preserve"> года с целью выявления уровня обученности </w:t>
      </w:r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Учитель-предметник, работающий в 9 или 11 классе в течени</w:t>
      </w:r>
      <w:proofErr w:type="gramStart"/>
      <w:r w:rsidRPr="0010005C">
        <w:rPr>
          <w:rFonts w:ascii="Book Antiqua" w:hAnsi="Book Antiqua" w:cs="Arial"/>
          <w:color w:val="000000"/>
        </w:rPr>
        <w:t>и</w:t>
      </w:r>
      <w:proofErr w:type="gramEnd"/>
      <w:r w:rsidRPr="0010005C">
        <w:rPr>
          <w:rFonts w:ascii="Book Antiqua" w:hAnsi="Book Antiqua" w:cs="Arial"/>
          <w:color w:val="000000"/>
        </w:rPr>
        <w:t xml:space="preserve"> 1 четверти выявляет </w:t>
      </w:r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«группы риска» и ставит в известность классного руководителя и администрацию школы.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Учитель-предметник должен регулярно и систематически опрашивать </w:t>
      </w:r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Учитель-предметник должен определить время, за которое неуспевающий </w:t>
      </w:r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щийся должен освоить тему, в случае затруднения дать консультацию.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отметок (3 и более “2”)</w:t>
      </w:r>
      <w:r w:rsidR="00185067">
        <w:rPr>
          <w:rFonts w:ascii="Book Antiqua" w:hAnsi="Book Antiqua" w:cs="Arial"/>
          <w:color w:val="000000"/>
        </w:rPr>
        <w:t>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Учитель не должен снижать оценку </w:t>
      </w:r>
      <w:proofErr w:type="gramStart"/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щемуся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за плохое поведение на уроке.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Учитель-предметник ведет следующую документацию:</w:t>
      </w:r>
    </w:p>
    <w:p w:rsidR="0010005C" w:rsidRPr="0010005C" w:rsidRDefault="0010005C" w:rsidP="00185067">
      <w:pPr>
        <w:pStyle w:val="a7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карта индивидуальной работы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на учебный год (приложение №1);</w:t>
      </w:r>
    </w:p>
    <w:p w:rsidR="0010005C" w:rsidRPr="0010005C" w:rsidRDefault="0010005C" w:rsidP="00185067">
      <w:pPr>
        <w:pStyle w:val="a7"/>
        <w:numPr>
          <w:ilvl w:val="1"/>
          <w:numId w:val="13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отчёт администрации школы о низкой успеваемости </w:t>
      </w:r>
      <w:proofErr w:type="gramStart"/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и о проделанной работе (приложение № 2);</w:t>
      </w:r>
    </w:p>
    <w:p w:rsidR="0010005C" w:rsidRPr="0010005C" w:rsidRDefault="0010005C" w:rsidP="00185067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Учитель-предметник сдает документацию о работе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18506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8506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заместителю директора по УВР 1 раз в четверть при сдаче отчета.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8.</w:t>
      </w:r>
      <w:r w:rsidR="006822E3">
        <w:rPr>
          <w:rStyle w:val="a3"/>
          <w:rFonts w:ascii="Book Antiqua" w:hAnsi="Book Antiqua" w:cs="Arial"/>
          <w:color w:val="000000"/>
        </w:rPr>
        <w:t xml:space="preserve"> </w:t>
      </w:r>
      <w:r w:rsidRPr="0010005C">
        <w:rPr>
          <w:rStyle w:val="a3"/>
          <w:rFonts w:ascii="Book Antiqua" w:hAnsi="Book Antiqua" w:cs="Arial"/>
          <w:color w:val="000000"/>
        </w:rPr>
        <w:t>Организация деятельности классного руководителя</w:t>
      </w:r>
    </w:p>
    <w:p w:rsidR="0010005C" w:rsidRPr="003650E7" w:rsidRDefault="0010005C" w:rsidP="003650E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Классный руководитель обязан выявлять причины неуспеваемости учащегося через индивидуальные беседы, при необходимости обращаясь к педагогу-психологу (методы работы: анкетирование учащихся, родителей, собеседование), учитывая, что к возможным причинам можно отнести:</w:t>
      </w:r>
    </w:p>
    <w:p w:rsidR="0010005C" w:rsidRPr="003650E7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пропуск уроков (по уважительной или неуважительной причине)</w:t>
      </w:r>
    </w:p>
    <w:p w:rsidR="0010005C" w:rsidRPr="003650E7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недостаточная домашняя подготовка</w:t>
      </w:r>
    </w:p>
    <w:p w:rsidR="0010005C" w:rsidRPr="003650E7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низкие способности</w:t>
      </w:r>
    </w:p>
    <w:p w:rsidR="0010005C" w:rsidRPr="003650E7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нежелание учиться</w:t>
      </w:r>
    </w:p>
    <w:p w:rsidR="0010005C" w:rsidRPr="003650E7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</w:rPr>
      </w:pPr>
      <w:r w:rsidRPr="003650E7">
        <w:rPr>
          <w:rFonts w:ascii="Book Antiqua" w:hAnsi="Book Antiqua" w:cs="Arial"/>
        </w:rPr>
        <w:t>недостаточная работа на уроке</w:t>
      </w:r>
    </w:p>
    <w:p w:rsidR="0010005C" w:rsidRPr="0010005C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большой объем домашнего задания</w:t>
      </w:r>
    </w:p>
    <w:p w:rsidR="0010005C" w:rsidRPr="0010005C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высокий уровень сложности материала</w:t>
      </w:r>
    </w:p>
    <w:p w:rsidR="0010005C" w:rsidRPr="0010005C" w:rsidRDefault="0010005C" w:rsidP="003650E7">
      <w:pPr>
        <w:pStyle w:val="a7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851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другие причины</w:t>
      </w:r>
    </w:p>
    <w:p w:rsidR="0010005C" w:rsidRPr="0010005C" w:rsidRDefault="0010005C" w:rsidP="003650E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 случае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Уважительными причинами</w:t>
      </w:r>
      <w:r w:rsidRPr="0010005C">
        <w:rPr>
          <w:rFonts w:ascii="Book Antiqua" w:hAnsi="Book Antiqua" w:cs="Arial"/>
          <w:color w:val="000000"/>
        </w:rPr>
        <w:t> считаются: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а) болезнь, подтвержденная справкой врача;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б) мероприятия, подтвержденные справками, вызовами, приказом учреждения, проводящего данное мероприятие;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г) по семейным обстоятельствам (по заявлению родителей).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Неуважительными причинами</w:t>
      </w:r>
      <w:r w:rsidRPr="0010005C">
        <w:rPr>
          <w:rFonts w:ascii="Book Antiqua" w:hAnsi="Book Antiqua" w:cs="Arial"/>
          <w:color w:val="000000"/>
        </w:rPr>
        <w:t> считаются: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а) пропуски урока или уроков без соответствующих документов, подтверждающих уважительную причину отсутствия </w:t>
      </w:r>
      <w:r w:rsidR="003650E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3650E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щегося;</w:t>
      </w:r>
    </w:p>
    <w:p w:rsidR="0010005C" w:rsidRPr="0010005C" w:rsidRDefault="0010005C" w:rsidP="003650E7">
      <w:pPr>
        <w:pStyle w:val="a7"/>
        <w:shd w:val="clear" w:color="auto" w:fill="FFFFFF"/>
        <w:spacing w:before="0" w:beforeAutospacing="0" w:after="0" w:afterAutospacing="0"/>
        <w:ind w:left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lastRenderedPageBreak/>
        <w:t>б) 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малый педсовет (если прогулы систематические).</w:t>
      </w:r>
    </w:p>
    <w:p w:rsidR="0010005C" w:rsidRDefault="0010005C" w:rsidP="003650E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педагогу-психологу в случае уклонения родителей от своих обязанностей.</w:t>
      </w:r>
    </w:p>
    <w:p w:rsidR="0010005C" w:rsidRDefault="0010005C" w:rsidP="001000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3650E7">
        <w:rPr>
          <w:rFonts w:ascii="Book Antiqua" w:hAnsi="Book Antiqua" w:cs="Arial"/>
          <w:color w:val="000000"/>
        </w:rPr>
        <w:t xml:space="preserve">В случае указания </w:t>
      </w:r>
      <w:r w:rsidR="003650E7">
        <w:rPr>
          <w:rFonts w:ascii="Book Antiqua" w:hAnsi="Book Antiqua" w:cs="Arial"/>
          <w:color w:val="000000"/>
        </w:rPr>
        <w:t>об</w:t>
      </w:r>
      <w:r w:rsidRPr="003650E7">
        <w:rPr>
          <w:rFonts w:ascii="Book Antiqua" w:hAnsi="Book Antiqua" w:cs="Arial"/>
          <w:color w:val="000000"/>
        </w:rPr>
        <w:t>уча</w:t>
      </w:r>
      <w:r w:rsidR="003650E7">
        <w:rPr>
          <w:rFonts w:ascii="Book Antiqua" w:hAnsi="Book Antiqua" w:cs="Arial"/>
          <w:color w:val="000000"/>
        </w:rPr>
        <w:t>ю</w:t>
      </w:r>
      <w:r w:rsidRPr="003650E7">
        <w:rPr>
          <w:rFonts w:ascii="Book Antiqua" w:hAnsi="Book Antiqua" w:cs="Arial"/>
          <w:color w:val="000000"/>
        </w:rPr>
        <w:t>щимися или родителями на завышение объема домашнего задания классный руководитель обязан обсудить вопрос с учителем-предметником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:rsidR="0010005C" w:rsidRDefault="0010005C" w:rsidP="001000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3650E7">
        <w:rPr>
          <w:rFonts w:ascii="Book Antiqua" w:hAnsi="Book Antiqua" w:cs="Arial"/>
          <w:color w:val="000000"/>
        </w:rPr>
        <w:t xml:space="preserve">Классный руководитель может организовать помощь </w:t>
      </w:r>
      <w:proofErr w:type="gramStart"/>
      <w:r w:rsidRPr="003650E7">
        <w:rPr>
          <w:rFonts w:ascii="Book Antiqua" w:hAnsi="Book Antiqua" w:cs="Arial"/>
          <w:color w:val="000000"/>
        </w:rPr>
        <w:t>слабоуспевающим</w:t>
      </w:r>
      <w:proofErr w:type="gramEnd"/>
      <w:r w:rsidRPr="003650E7">
        <w:rPr>
          <w:rFonts w:ascii="Book Antiqua" w:hAnsi="Book Antiqua" w:cs="Arial"/>
          <w:color w:val="000000"/>
        </w:rPr>
        <w:t xml:space="preserve"> </w:t>
      </w:r>
      <w:r w:rsidR="003650E7">
        <w:rPr>
          <w:rFonts w:ascii="Book Antiqua" w:hAnsi="Book Antiqua" w:cs="Arial"/>
          <w:color w:val="000000"/>
        </w:rPr>
        <w:t>об</w:t>
      </w:r>
      <w:r w:rsidRPr="003650E7">
        <w:rPr>
          <w:rFonts w:ascii="Book Antiqua" w:hAnsi="Book Antiqua" w:cs="Arial"/>
          <w:color w:val="000000"/>
        </w:rPr>
        <w:t>уча</w:t>
      </w:r>
      <w:r w:rsidR="003650E7">
        <w:rPr>
          <w:rFonts w:ascii="Book Antiqua" w:hAnsi="Book Antiqua" w:cs="Arial"/>
          <w:color w:val="000000"/>
        </w:rPr>
        <w:t>ю</w:t>
      </w:r>
      <w:r w:rsidRPr="003650E7">
        <w:rPr>
          <w:rFonts w:ascii="Book Antiqua" w:hAnsi="Book Antiqua" w:cs="Arial"/>
          <w:color w:val="000000"/>
        </w:rPr>
        <w:t>щимся со стороны актива класса.</w:t>
      </w:r>
    </w:p>
    <w:p w:rsidR="0010005C" w:rsidRPr="003650E7" w:rsidRDefault="0010005C" w:rsidP="0010005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3650E7">
        <w:rPr>
          <w:rFonts w:ascii="Book Antiqua" w:hAnsi="Book Antiqua" w:cs="Arial"/>
          <w:color w:val="000000"/>
        </w:rPr>
        <w:t>Классный руководитель ведет следующую документацию:</w:t>
      </w:r>
    </w:p>
    <w:p w:rsidR="0010005C" w:rsidRPr="0010005C" w:rsidRDefault="0010005C" w:rsidP="003650E7">
      <w:pPr>
        <w:pStyle w:val="a7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карту контроля классного руководителя за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3650E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3650E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(приложение №4)</w:t>
      </w:r>
    </w:p>
    <w:p w:rsidR="0010005C" w:rsidRPr="0010005C" w:rsidRDefault="0010005C" w:rsidP="003650E7">
      <w:pPr>
        <w:pStyle w:val="a7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персональную карточку слабоуспевающего, неуспевающего, </w:t>
      </w:r>
      <w:r w:rsidR="003650E7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3650E7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 «группы риска» (приложение №3)</w:t>
      </w:r>
    </w:p>
    <w:p w:rsidR="0010005C" w:rsidRPr="0010005C" w:rsidRDefault="0010005C" w:rsidP="003650E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proofErr w:type="gramStart"/>
      <w:r w:rsidRPr="0010005C">
        <w:rPr>
          <w:rFonts w:ascii="Book Antiqua" w:hAnsi="Book Antiqua" w:cs="Arial"/>
          <w:color w:val="000000"/>
        </w:rPr>
        <w:t>В случае выполнения п. 7.1.-7.5., и отсутствии положительного результата, классный руководитель сообщает о данном обучающемся администрации школы с ходатайством о проведении малого педсовета.</w:t>
      </w:r>
      <w:proofErr w:type="gramEnd"/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9. Организация деятельности ученика</w:t>
      </w:r>
    </w:p>
    <w:p w:rsidR="0010005C" w:rsidRPr="0010005C" w:rsidRDefault="0010005C" w:rsidP="006822E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Ученик обязан выполнять домашнее задание, своевременно представлять учителю на проверку письменные задания.</w:t>
      </w:r>
    </w:p>
    <w:p w:rsidR="0010005C" w:rsidRPr="0010005C" w:rsidRDefault="0010005C" w:rsidP="006822E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Ученик обязан работать в течение урока и выполнять все виды упражнений и заданий на уроке.</w:t>
      </w:r>
    </w:p>
    <w:p w:rsidR="0010005C" w:rsidRPr="0010005C" w:rsidRDefault="0010005C" w:rsidP="006822E3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rPr>
          <w:rFonts w:ascii="Book Antiqua" w:hAnsi="Book Antiqua" w:cs="Arial"/>
          <w:color w:val="000000"/>
        </w:rPr>
      </w:pPr>
      <w:proofErr w:type="gramStart"/>
      <w:r w:rsidRPr="0010005C">
        <w:rPr>
          <w:rFonts w:ascii="Book Antiqua" w:hAnsi="Book Antiqua" w:cs="Arial"/>
          <w:color w:val="000000"/>
        </w:rPr>
        <w:t>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10.</w:t>
      </w:r>
      <w:r w:rsidR="006822E3">
        <w:rPr>
          <w:rStyle w:val="a3"/>
          <w:rFonts w:ascii="Book Antiqua" w:hAnsi="Book Antiqua" w:cs="Arial"/>
          <w:color w:val="000000"/>
        </w:rPr>
        <w:t xml:space="preserve"> </w:t>
      </w:r>
      <w:r w:rsidRPr="0010005C">
        <w:rPr>
          <w:rStyle w:val="a3"/>
          <w:rFonts w:ascii="Book Antiqua" w:hAnsi="Book Antiqua" w:cs="Arial"/>
          <w:color w:val="000000"/>
        </w:rPr>
        <w:t>Организация деятельности родителей</w:t>
      </w:r>
    </w:p>
    <w:p w:rsidR="0010005C" w:rsidRPr="0010005C" w:rsidRDefault="0010005C" w:rsidP="006822E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141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Родители обязаны явиться в школу по требованию педагога или классного руководителя.</w:t>
      </w:r>
    </w:p>
    <w:p w:rsidR="0010005C" w:rsidRPr="0010005C" w:rsidRDefault="0010005C" w:rsidP="006822E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141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Родители обязаны контролировать выполнение домашнего задания учеником и его посещение ОУ.</w:t>
      </w:r>
    </w:p>
    <w:p w:rsidR="0010005C" w:rsidRPr="0010005C" w:rsidRDefault="0010005C" w:rsidP="006822E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141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10005C" w:rsidRPr="0010005C" w:rsidRDefault="0010005C" w:rsidP="006822E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141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Родители имеют право обращаться за помощью к классному руководителю, педагогу-психологу, администрации ОУ.</w:t>
      </w:r>
    </w:p>
    <w:p w:rsidR="0010005C" w:rsidRPr="0010005C" w:rsidRDefault="0010005C" w:rsidP="006822E3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141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11. Организация деятельности педагога-психолога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Педагог-психолог обязан провести индивидуальную беседу с </w:t>
      </w:r>
      <w:proofErr w:type="gramStart"/>
      <w:r w:rsidR="006822E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6822E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щимся</w:t>
      </w:r>
      <w:proofErr w:type="gramEnd"/>
      <w:r w:rsidRPr="0010005C">
        <w:rPr>
          <w:rFonts w:ascii="Book Antiqua" w:hAnsi="Book Antiqua" w:cs="Arial"/>
          <w:color w:val="000000"/>
        </w:rPr>
        <w:t xml:space="preserve"> с целью выявления социальных проблем.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При необходимости, совместно с классным руководителем посетить ученика на дому, составить акт обследования.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В случае обращения классного руководителя или родителей (законных представителей) по выявлению причин низкой успеваемости </w:t>
      </w:r>
      <w:r w:rsidR="006822E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6822E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 педагог-психолог разрабатывает систему методик, определяющих причины низкой успеваемости ученика.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Педагог-психолог дает рекомендации по развитию данного ребенка.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lastRenderedPageBreak/>
        <w:t>О результатах диагностик педагог-психолог докладывает классному руководителю и заместителю директора по УВР в виде аналитической справки.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Педагог-психолог ведет следующую документацию:</w:t>
      </w:r>
    </w:p>
    <w:p w:rsidR="0010005C" w:rsidRPr="0010005C" w:rsidRDefault="0010005C" w:rsidP="006822E3">
      <w:pPr>
        <w:pStyle w:val="a7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план работы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6822E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6822E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щимися;</w:t>
      </w:r>
    </w:p>
    <w:p w:rsidR="0010005C" w:rsidRPr="0010005C" w:rsidRDefault="0010005C" w:rsidP="006822E3">
      <w:pPr>
        <w:pStyle w:val="a7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журнал регистрации бесед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6822E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6822E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щимися;</w:t>
      </w:r>
    </w:p>
    <w:p w:rsidR="0010005C" w:rsidRPr="0010005C" w:rsidRDefault="0010005C" w:rsidP="006822E3">
      <w:pPr>
        <w:pStyle w:val="a7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индивидуальные занятия;</w:t>
      </w:r>
    </w:p>
    <w:p w:rsidR="0010005C" w:rsidRPr="0010005C" w:rsidRDefault="0010005C" w:rsidP="006822E3">
      <w:pPr>
        <w:pStyle w:val="a7"/>
        <w:numPr>
          <w:ilvl w:val="0"/>
          <w:numId w:val="2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диагностика;</w:t>
      </w:r>
    </w:p>
    <w:p w:rsidR="0010005C" w:rsidRPr="0010005C" w:rsidRDefault="0010005C" w:rsidP="006822E3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hanging="72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Отчет о работе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6822E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6822E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педагог-психолог предоставляет 1 раз в четверть заместителю директора по УВР.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Style w:val="a3"/>
          <w:rFonts w:ascii="Book Antiqua" w:hAnsi="Book Antiqua" w:cs="Arial"/>
          <w:color w:val="000000"/>
        </w:rPr>
        <w:t>12. Организация деятельности администрации школы</w:t>
      </w:r>
    </w:p>
    <w:p w:rsidR="0010005C" w:rsidRPr="0010005C" w:rsidRDefault="0010005C" w:rsidP="00113BB3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153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Администрация школы контролирует деятельность всех звеньев учебного процесса по работе с </w:t>
      </w:r>
      <w:proofErr w:type="gramStart"/>
      <w:r w:rsidRPr="0010005C">
        <w:rPr>
          <w:rFonts w:ascii="Book Antiqua" w:hAnsi="Book Antiqua" w:cs="Arial"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щимися.</w:t>
      </w:r>
    </w:p>
    <w:p w:rsidR="0010005C" w:rsidRPr="0010005C" w:rsidRDefault="0010005C" w:rsidP="00113BB3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153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Администрация школы ведет следующую документацию:</w:t>
      </w:r>
    </w:p>
    <w:p w:rsidR="0010005C" w:rsidRPr="0010005C" w:rsidRDefault="0010005C" w:rsidP="00113BB3">
      <w:pPr>
        <w:pStyle w:val="a7"/>
        <w:numPr>
          <w:ilvl w:val="0"/>
          <w:numId w:val="2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общешкольный план работы со </w:t>
      </w:r>
      <w:proofErr w:type="gramStart"/>
      <w:r w:rsidRPr="0010005C">
        <w:rPr>
          <w:rFonts w:ascii="Book Antiqua" w:hAnsi="Book Antiqua" w:cs="Arial"/>
          <w:color w:val="000000"/>
        </w:rPr>
        <w:t>слабоуспевающими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, неуспевающими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 xml:space="preserve">щимися и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«группы риска» (Приложение № 6);</w:t>
      </w:r>
    </w:p>
    <w:p w:rsidR="0010005C" w:rsidRPr="0010005C" w:rsidRDefault="0010005C" w:rsidP="00113BB3">
      <w:pPr>
        <w:pStyle w:val="a7"/>
        <w:numPr>
          <w:ilvl w:val="0"/>
          <w:numId w:val="2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общий список </w:t>
      </w:r>
      <w:proofErr w:type="gramStart"/>
      <w:r w:rsidRPr="0010005C">
        <w:rPr>
          <w:rFonts w:ascii="Book Antiqua" w:hAnsi="Book Antiqua" w:cs="Arial"/>
          <w:color w:val="000000"/>
        </w:rPr>
        <w:t>неуспевающих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ющихся и обу</w:t>
      </w:r>
      <w:r w:rsidRPr="0010005C">
        <w:rPr>
          <w:rFonts w:ascii="Book Antiqua" w:hAnsi="Book Antiqua" w:cs="Arial"/>
          <w:color w:val="000000"/>
        </w:rPr>
        <w:t>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«группы риска»;</w:t>
      </w:r>
    </w:p>
    <w:p w:rsidR="0010005C" w:rsidRPr="0010005C" w:rsidRDefault="0010005C" w:rsidP="00113BB3">
      <w:pPr>
        <w:pStyle w:val="a7"/>
        <w:numPr>
          <w:ilvl w:val="0"/>
          <w:numId w:val="2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разрабатывает систему мер по совершенствованию учебно-воспитательного процесса по предупреждению неуспеваемости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(приложение №5)</w:t>
      </w:r>
    </w:p>
    <w:p w:rsidR="0010005C" w:rsidRPr="0010005C" w:rsidRDefault="0010005C" w:rsidP="00113BB3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153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Администрация школы составляет аналитическую справку по итогам года о работе педагогического коллектива со слабоуспевающими, неуспевающими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 и учащимися «группы риска».</w:t>
      </w:r>
    </w:p>
    <w:p w:rsidR="0010005C" w:rsidRPr="0010005C" w:rsidRDefault="0010005C" w:rsidP="00113BB3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153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В случае неэффективности принятых мер, администрация школы организует работу малого педсовета, на который приглашается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щийся и его родители для решения дальнейшего вопроса об обучении.</w:t>
      </w:r>
    </w:p>
    <w:p w:rsidR="0010005C" w:rsidRPr="0010005C" w:rsidRDefault="0010005C" w:rsidP="00113BB3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hanging="153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Решение об оставлении неуспевающего </w:t>
      </w:r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 на повторный курс обучения принимает педагогический совет по согласованию с родителями (законными представителями).</w:t>
      </w:r>
    </w:p>
    <w:p w:rsidR="00113BB3" w:rsidRDefault="00113BB3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13. </w:t>
      </w:r>
      <w:proofErr w:type="gramStart"/>
      <w:r w:rsidRPr="0010005C">
        <w:rPr>
          <w:rFonts w:ascii="Book Antiqua" w:hAnsi="Book Antiqua" w:cs="Arial"/>
          <w:b/>
          <w:bCs/>
          <w:color w:val="000000"/>
        </w:rPr>
        <w:t>Контроль за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соблюдением данного Положения.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13.1. Общий </w:t>
      </w:r>
      <w:proofErr w:type="gramStart"/>
      <w:r w:rsidRPr="0010005C">
        <w:rPr>
          <w:rFonts w:ascii="Book Antiqua" w:hAnsi="Book Antiqua" w:cs="Arial"/>
          <w:color w:val="000000"/>
        </w:rPr>
        <w:t>контроль за</w:t>
      </w:r>
      <w:proofErr w:type="gramEnd"/>
      <w:r w:rsidRPr="0010005C">
        <w:rPr>
          <w:rFonts w:ascii="Book Antiqua" w:hAnsi="Book Antiqua" w:cs="Arial"/>
          <w:color w:val="000000"/>
        </w:rPr>
        <w:t xml:space="preserve"> соблюдением данного Положения осуществляют заместители директора школы по УВР.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Приложение 1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КАРТА ИНДИВИДУАЛЬНОЙ РАБОТЫ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С НЕУСПЕВАЮЩИМ </w:t>
      </w:r>
      <w:r w:rsidR="00113BB3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113BB3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ЩИМСЯ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Ф.И.О. </w:t>
      </w:r>
      <w:proofErr w:type="gramStart"/>
      <w:r w:rsidR="00113BB3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113BB3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щегося</w:t>
      </w:r>
      <w:proofErr w:type="gramEnd"/>
      <w:r w:rsidRPr="0010005C">
        <w:rPr>
          <w:rFonts w:ascii="Book Antiqua" w:hAnsi="Book Antiqua" w:cs="Arial"/>
          <w:color w:val="000000"/>
        </w:rPr>
        <w:t xml:space="preserve"> ___________________________________________ Класс_______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Ф.И.О. учителя ______________________________ Предмет_____________________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Дополнительные занятия</w:t>
      </w: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1628"/>
        <w:gridCol w:w="1024"/>
        <w:gridCol w:w="3172"/>
        <w:gridCol w:w="3827"/>
      </w:tblGrid>
      <w:tr w:rsidR="0010005C" w:rsidRPr="0010005C" w:rsidTr="00113BB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№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Время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Итоги,</w:t>
            </w:r>
          </w:p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результативность занятия</w:t>
            </w:r>
          </w:p>
        </w:tc>
      </w:tr>
      <w:tr w:rsidR="0010005C" w:rsidRPr="0010005C" w:rsidTr="00113BB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113BB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113BB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</w:tbl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Информирование родителей</w:t>
      </w: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3"/>
        <w:gridCol w:w="1613"/>
        <w:gridCol w:w="2977"/>
        <w:gridCol w:w="2387"/>
        <w:gridCol w:w="2695"/>
      </w:tblGrid>
      <w:tr w:rsidR="0010005C" w:rsidRPr="0010005C" w:rsidTr="00113BB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Тема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Форма информирования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Результат</w:t>
            </w:r>
          </w:p>
        </w:tc>
      </w:tr>
      <w:tr w:rsidR="0010005C" w:rsidRPr="0010005C" w:rsidTr="00113BB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113BB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113BB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</w:tbl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br/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Приложение 3</w:t>
      </w:r>
    </w:p>
    <w:p w:rsidR="0010005C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ПЕРСОНАЛЬНАЯ КАРТОЧКА</w:t>
      </w:r>
    </w:p>
    <w:p w:rsidR="000C36E2" w:rsidRPr="0010005C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ученика (</w:t>
      </w:r>
      <w:proofErr w:type="spellStart"/>
      <w:r w:rsidRPr="0010005C">
        <w:rPr>
          <w:rFonts w:ascii="Book Antiqua" w:hAnsi="Book Antiqua" w:cs="Arial"/>
          <w:color w:val="000000"/>
        </w:rPr>
        <w:t>цы</w:t>
      </w:r>
      <w:proofErr w:type="spellEnd"/>
      <w:r w:rsidRPr="0010005C">
        <w:rPr>
          <w:rFonts w:ascii="Book Antiqua" w:hAnsi="Book Antiqua" w:cs="Arial"/>
          <w:color w:val="000000"/>
        </w:rPr>
        <w:t>)</w:t>
      </w:r>
      <w:proofErr w:type="spellStart"/>
      <w:r w:rsidRPr="0010005C">
        <w:rPr>
          <w:rFonts w:ascii="Book Antiqua" w:hAnsi="Book Antiqua" w:cs="Arial"/>
          <w:color w:val="000000"/>
        </w:rPr>
        <w:t>_____класса</w:t>
      </w:r>
      <w:proofErr w:type="spellEnd"/>
      <w:r w:rsidRPr="0010005C">
        <w:rPr>
          <w:rFonts w:ascii="Book Antiqua" w:hAnsi="Book Antiqua" w:cs="Arial"/>
          <w:color w:val="000000"/>
        </w:rPr>
        <w:t xml:space="preserve"> ___________________________________________</w:t>
      </w:r>
    </w:p>
    <w:p w:rsidR="000C36E2" w:rsidRDefault="000C36E2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Классный руководитель_________________________________________________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Оценки по четвертям</w:t>
      </w:r>
    </w:p>
    <w:tbl>
      <w:tblPr>
        <w:tblW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7"/>
        <w:gridCol w:w="785"/>
        <w:gridCol w:w="805"/>
        <w:gridCol w:w="810"/>
        <w:gridCol w:w="809"/>
        <w:gridCol w:w="1592"/>
      </w:tblGrid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IV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Год</w:t>
            </w:r>
          </w:p>
        </w:tc>
      </w:tr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</w:tbl>
    <w:p w:rsidR="0010005C" w:rsidRPr="0010005C" w:rsidRDefault="0010005C" w:rsidP="00113BB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Оценки по контрольным работам</w:t>
      </w:r>
    </w:p>
    <w:tbl>
      <w:tblPr>
        <w:tblW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7"/>
        <w:gridCol w:w="785"/>
        <w:gridCol w:w="805"/>
        <w:gridCol w:w="810"/>
        <w:gridCol w:w="809"/>
        <w:gridCol w:w="1592"/>
      </w:tblGrid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IV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Год</w:t>
            </w:r>
          </w:p>
        </w:tc>
      </w:tr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  <w:tr w:rsidR="00113BB3" w:rsidRPr="0010005C" w:rsidTr="00113BB3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3BB3" w:rsidRPr="0010005C" w:rsidRDefault="00113BB3" w:rsidP="00113BB3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</w:tbl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Посещение дополнительных занятий</w:t>
      </w:r>
    </w:p>
    <w:tbl>
      <w:tblPr>
        <w:tblW w:w="95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1"/>
        <w:gridCol w:w="864"/>
        <w:gridCol w:w="861"/>
        <w:gridCol w:w="862"/>
        <w:gridCol w:w="862"/>
        <w:gridCol w:w="862"/>
        <w:gridCol w:w="862"/>
        <w:gridCol w:w="862"/>
        <w:gridCol w:w="862"/>
        <w:gridCol w:w="916"/>
      </w:tblGrid>
      <w:tr w:rsidR="000C36E2" w:rsidRPr="0010005C" w:rsidTr="000C36E2"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C36E2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_________________________</w:t>
            </w:r>
          </w:p>
          <w:p w:rsidR="000C36E2" w:rsidRPr="000C36E2" w:rsidRDefault="000C36E2" w:rsidP="000C36E2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/>
                <w:sz w:val="18"/>
                <w:szCs w:val="18"/>
                <w:vertAlign w:val="superscript"/>
              </w:rPr>
              <w:t xml:space="preserve">                                        </w:t>
            </w:r>
            <w:r w:rsidRPr="000C36E2">
              <w:rPr>
                <w:rFonts w:ascii="Book Antiqua" w:hAnsi="Book Antiqua" w:cs="Arial"/>
                <w:color w:val="000000"/>
                <w:sz w:val="18"/>
                <w:szCs w:val="18"/>
                <w:vertAlign w:val="superscript"/>
              </w:rPr>
              <w:t>(предмет)</w:t>
            </w:r>
            <w:r w:rsidRPr="000C36E2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005C" w:rsidRPr="0010005C" w:rsidTr="000C36E2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Месяц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10005C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10005C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10005C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10005C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0C36E2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0C36E2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0C36E2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13BB3" w:rsidRDefault="000C36E2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13BB3" w:rsidRDefault="000C36E2" w:rsidP="00113BB3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май</w:t>
            </w:r>
          </w:p>
        </w:tc>
      </w:tr>
      <w:tr w:rsidR="0010005C" w:rsidRPr="0010005C" w:rsidTr="000C36E2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Посетил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0C36E2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Пропустил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10005C" w:rsidRPr="0010005C" w:rsidTr="000C36E2">
        <w:trPr>
          <w:trHeight w:val="2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Подпись</w:t>
            </w:r>
          </w:p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родителей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10005C" w:rsidRDefault="0010005C" w:rsidP="00113BB3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0C36E2" w:rsidRPr="0010005C" w:rsidTr="000026BE"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_________________________</w:t>
            </w:r>
          </w:p>
          <w:p w:rsidR="000C36E2" w:rsidRPr="000C36E2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000000"/>
                <w:sz w:val="18"/>
                <w:szCs w:val="18"/>
                <w:vertAlign w:val="superscript"/>
              </w:rPr>
              <w:t xml:space="preserve">                                        </w:t>
            </w:r>
            <w:r w:rsidRPr="000C36E2">
              <w:rPr>
                <w:rFonts w:ascii="Book Antiqua" w:hAnsi="Book Antiqua" w:cs="Arial"/>
                <w:color w:val="000000"/>
                <w:sz w:val="18"/>
                <w:szCs w:val="18"/>
                <w:vertAlign w:val="superscript"/>
              </w:rPr>
              <w:t>(предмет)</w:t>
            </w:r>
            <w:r w:rsidRPr="000C36E2">
              <w:rPr>
                <w:rFonts w:ascii="Book Antiqua" w:hAnsi="Book Antiqu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C36E2" w:rsidRPr="0010005C" w:rsidTr="000026BE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Месяц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113BB3">
              <w:rPr>
                <w:rFonts w:ascii="Book Antiqua" w:hAnsi="Book Antiqua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6E2" w:rsidRPr="00113BB3" w:rsidRDefault="000C36E2" w:rsidP="000026BE">
            <w:pPr>
              <w:pStyle w:val="a7"/>
              <w:spacing w:before="0" w:beforeAutospacing="0" w:after="0" w:afterAutospacing="0"/>
              <w:ind w:left="-95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май</w:t>
            </w:r>
          </w:p>
        </w:tc>
      </w:tr>
      <w:tr w:rsidR="000C36E2" w:rsidRPr="0010005C" w:rsidTr="000026BE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Посетил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0C36E2" w:rsidRPr="0010005C" w:rsidTr="000026BE">
        <w:trPr>
          <w:trHeight w:val="28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Пропустил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  <w:tr w:rsidR="000C36E2" w:rsidRPr="0010005C" w:rsidTr="000026BE">
        <w:trPr>
          <w:trHeight w:val="2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Подпись</w:t>
            </w:r>
          </w:p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color w:val="000000"/>
              </w:rPr>
              <w:t>родителей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6E2" w:rsidRPr="0010005C" w:rsidRDefault="000C36E2" w:rsidP="000026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</w:rPr>
            </w:pPr>
          </w:p>
        </w:tc>
      </w:tr>
    </w:tbl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Беседы с </w:t>
      </w:r>
      <w:proofErr w:type="gramStart"/>
      <w:r w:rsidR="000C36E2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0C36E2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щимся</w:t>
      </w:r>
      <w:proofErr w:type="gramEnd"/>
    </w:p>
    <w:tbl>
      <w:tblPr>
        <w:tblStyle w:val="aa"/>
        <w:tblW w:w="0" w:type="auto"/>
        <w:tblLook w:val="04A0"/>
      </w:tblPr>
      <w:tblGrid>
        <w:gridCol w:w="1101"/>
        <w:gridCol w:w="3827"/>
        <w:gridCol w:w="2268"/>
        <w:gridCol w:w="1595"/>
        <w:gridCol w:w="2198"/>
      </w:tblGrid>
      <w:tr w:rsidR="000C36E2" w:rsidTr="000C36E2">
        <w:tc>
          <w:tcPr>
            <w:tcW w:w="1101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Дата</w:t>
            </w:r>
          </w:p>
        </w:tc>
        <w:tc>
          <w:tcPr>
            <w:tcW w:w="3827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Тема беседы</w:t>
            </w:r>
          </w:p>
        </w:tc>
        <w:tc>
          <w:tcPr>
            <w:tcW w:w="226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Кто беседовал</w:t>
            </w:r>
          </w:p>
        </w:tc>
        <w:tc>
          <w:tcPr>
            <w:tcW w:w="1595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Подпись учителя</w:t>
            </w:r>
          </w:p>
        </w:tc>
        <w:tc>
          <w:tcPr>
            <w:tcW w:w="219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 xml:space="preserve">Подпись </w:t>
            </w:r>
            <w:proofErr w:type="gramStart"/>
            <w:r>
              <w:rPr>
                <w:rFonts w:ascii="Book Antiqua" w:hAnsi="Book Antiqua" w:cs="Arial"/>
                <w:b/>
                <w:bCs/>
                <w:color w:val="000000"/>
              </w:rPr>
              <w:t>об</w:t>
            </w: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уча</w:t>
            </w:r>
            <w:r>
              <w:rPr>
                <w:rFonts w:ascii="Book Antiqua" w:hAnsi="Book Antiqua" w:cs="Arial"/>
                <w:b/>
                <w:bCs/>
                <w:color w:val="000000"/>
              </w:rPr>
              <w:t>ю</w:t>
            </w: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щегося</w:t>
            </w:r>
            <w:proofErr w:type="gramEnd"/>
          </w:p>
        </w:tc>
      </w:tr>
      <w:tr w:rsidR="000C36E2" w:rsidTr="000C36E2">
        <w:tc>
          <w:tcPr>
            <w:tcW w:w="1101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  <w:tr w:rsidR="000C36E2" w:rsidTr="000C36E2">
        <w:tc>
          <w:tcPr>
            <w:tcW w:w="1101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0C36E2" w:rsidRPr="0010005C" w:rsidRDefault="000C36E2" w:rsidP="00BA6CD9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</w:tbl>
    <w:p w:rsidR="000C36E2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</w:p>
    <w:p w:rsid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Беседы с родителями</w:t>
      </w:r>
    </w:p>
    <w:tbl>
      <w:tblPr>
        <w:tblStyle w:val="aa"/>
        <w:tblW w:w="0" w:type="auto"/>
        <w:tblLook w:val="04A0"/>
      </w:tblPr>
      <w:tblGrid>
        <w:gridCol w:w="1101"/>
        <w:gridCol w:w="3827"/>
        <w:gridCol w:w="2268"/>
        <w:gridCol w:w="1595"/>
        <w:gridCol w:w="2198"/>
      </w:tblGrid>
      <w:tr w:rsidR="000C36E2" w:rsidTr="000026BE">
        <w:tc>
          <w:tcPr>
            <w:tcW w:w="1101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Дата</w:t>
            </w:r>
          </w:p>
        </w:tc>
        <w:tc>
          <w:tcPr>
            <w:tcW w:w="3827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Тема беседы</w:t>
            </w:r>
          </w:p>
        </w:tc>
        <w:tc>
          <w:tcPr>
            <w:tcW w:w="226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Кто беседовал</w:t>
            </w:r>
          </w:p>
        </w:tc>
        <w:tc>
          <w:tcPr>
            <w:tcW w:w="1595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Подпись учителя</w:t>
            </w:r>
          </w:p>
        </w:tc>
        <w:tc>
          <w:tcPr>
            <w:tcW w:w="219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  <w:r w:rsidRPr="0010005C">
              <w:rPr>
                <w:rFonts w:ascii="Book Antiqua" w:hAnsi="Book Antiqua" w:cs="Arial"/>
                <w:b/>
                <w:bCs/>
                <w:color w:val="000000"/>
              </w:rPr>
              <w:t>Подпись родителя</w:t>
            </w:r>
          </w:p>
        </w:tc>
      </w:tr>
      <w:tr w:rsidR="000C36E2" w:rsidTr="000026BE">
        <w:tc>
          <w:tcPr>
            <w:tcW w:w="1101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  <w:tr w:rsidR="000C36E2" w:rsidTr="000026BE">
        <w:tc>
          <w:tcPr>
            <w:tcW w:w="1101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1595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2198" w:type="dxa"/>
          </w:tcPr>
          <w:p w:rsidR="000C36E2" w:rsidRPr="0010005C" w:rsidRDefault="000C36E2" w:rsidP="00857F2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</w:tbl>
    <w:p w:rsidR="000C36E2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0C36E2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0C36E2" w:rsidRPr="0010005C" w:rsidRDefault="000C36E2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FB040E" w:rsidRDefault="00FB040E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  <w:sectPr w:rsidR="00FB040E" w:rsidSect="00185067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10005C" w:rsidRPr="0010005C" w:rsidRDefault="000C36E2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 xml:space="preserve"> </w:t>
      </w: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Приложение 4</w:t>
      </w:r>
      <w:r>
        <w:rPr>
          <w:rFonts w:ascii="Book Antiqua" w:hAnsi="Book Antiqua" w:cs="Arial"/>
          <w:b/>
          <w:bCs/>
          <w:color w:val="000000"/>
        </w:rPr>
        <w:t>/1</w:t>
      </w:r>
    </w:p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bCs/>
          <w:color w:val="000000"/>
        </w:rPr>
      </w:pP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Карта контроля классного руководителя за </w:t>
      </w:r>
      <w:proofErr w:type="gramStart"/>
      <w:r w:rsidRPr="0010005C">
        <w:rPr>
          <w:rFonts w:ascii="Book Antiqua" w:hAnsi="Book Antiqua" w:cs="Arial"/>
          <w:b/>
          <w:bCs/>
          <w:color w:val="000000"/>
        </w:rPr>
        <w:t>неуспевающими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</w:t>
      </w:r>
      <w:r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щимися</w:t>
      </w:r>
    </w:p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Ф.И.О. классного руководителя _________________________________________________ Класс________</w:t>
      </w:r>
    </w:p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tbl>
      <w:tblPr>
        <w:tblStyle w:val="aa"/>
        <w:tblW w:w="0" w:type="auto"/>
        <w:jc w:val="center"/>
        <w:tblLook w:val="04A0"/>
      </w:tblPr>
      <w:tblGrid>
        <w:gridCol w:w="284"/>
        <w:gridCol w:w="1744"/>
        <w:gridCol w:w="723"/>
        <w:gridCol w:w="1169"/>
        <w:gridCol w:w="684"/>
        <w:gridCol w:w="1560"/>
        <w:gridCol w:w="1728"/>
        <w:gridCol w:w="1951"/>
        <w:gridCol w:w="1843"/>
        <w:gridCol w:w="635"/>
        <w:gridCol w:w="1227"/>
        <w:gridCol w:w="1336"/>
        <w:gridCol w:w="1221"/>
      </w:tblGrid>
      <w:tr w:rsidR="00FB040E" w:rsidTr="00286A29">
        <w:trPr>
          <w:jc w:val="center"/>
        </w:trPr>
        <w:tc>
          <w:tcPr>
            <w:tcW w:w="284" w:type="dxa"/>
            <w:vMerge w:val="restart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4" w:type="dxa"/>
            <w:vMerge w:val="restart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Ф.И. неуспевающего учащегося</w:t>
            </w:r>
          </w:p>
        </w:tc>
        <w:tc>
          <w:tcPr>
            <w:tcW w:w="1892" w:type="dxa"/>
            <w:gridSpan w:val="2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7766" w:type="dxa"/>
            <w:gridSpan w:val="5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Беседы с учителями-предметниками</w:t>
            </w:r>
          </w:p>
        </w:tc>
        <w:tc>
          <w:tcPr>
            <w:tcW w:w="3198" w:type="dxa"/>
            <w:gridSpan w:val="3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1221" w:type="dxa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ind w:left="-142" w:right="-94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Результат работы</w:t>
            </w:r>
          </w:p>
        </w:tc>
      </w:tr>
      <w:tr w:rsidR="00FB040E" w:rsidTr="00286A29">
        <w:trPr>
          <w:jc w:val="center"/>
        </w:trPr>
        <w:tc>
          <w:tcPr>
            <w:tcW w:w="284" w:type="dxa"/>
            <w:vMerge/>
            <w:vAlign w:val="center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1B192D" w:rsidRPr="00FB040E" w:rsidRDefault="001B192D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1B192D" w:rsidRPr="00FB040E" w:rsidRDefault="001B192D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1B192D" w:rsidRPr="00FB040E" w:rsidRDefault="001B192D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подпись</w:t>
            </w:r>
          </w:p>
          <w:p w:rsidR="001B192D" w:rsidRPr="00FB040E" w:rsidRDefault="001B192D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684" w:type="dxa"/>
          </w:tcPr>
          <w:p w:rsidR="001B192D" w:rsidRPr="00FB040E" w:rsidRDefault="001B192D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1B192D" w:rsidRPr="00FB040E" w:rsidRDefault="001B192D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28" w:type="dxa"/>
          </w:tcPr>
          <w:p w:rsidR="001B192D" w:rsidRPr="00FB040E" w:rsidRDefault="001B192D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Ф.И.О. учителя</w:t>
            </w:r>
          </w:p>
        </w:tc>
        <w:tc>
          <w:tcPr>
            <w:tcW w:w="1951" w:type="dxa"/>
          </w:tcPr>
          <w:p w:rsidR="001B192D" w:rsidRPr="00FB040E" w:rsidRDefault="001B192D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проблема</w:t>
            </w:r>
          </w:p>
        </w:tc>
        <w:tc>
          <w:tcPr>
            <w:tcW w:w="1843" w:type="dxa"/>
          </w:tcPr>
          <w:p w:rsidR="001B192D" w:rsidRPr="00FB040E" w:rsidRDefault="001B192D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принятые меры</w:t>
            </w:r>
          </w:p>
        </w:tc>
        <w:tc>
          <w:tcPr>
            <w:tcW w:w="635" w:type="dxa"/>
          </w:tcPr>
          <w:p w:rsidR="001B192D" w:rsidRPr="00FB040E" w:rsidRDefault="001B192D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27" w:type="dxa"/>
          </w:tcPr>
          <w:p w:rsidR="001B192D" w:rsidRPr="00FB040E" w:rsidRDefault="001B192D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информи-рования</w:t>
            </w:r>
            <w:proofErr w:type="spellEnd"/>
            <w:proofErr w:type="gramEnd"/>
          </w:p>
        </w:tc>
        <w:tc>
          <w:tcPr>
            <w:tcW w:w="1336" w:type="dxa"/>
          </w:tcPr>
          <w:p w:rsidR="001B192D" w:rsidRPr="00FB040E" w:rsidRDefault="001B192D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Тема, проблема</w:t>
            </w:r>
          </w:p>
        </w:tc>
        <w:tc>
          <w:tcPr>
            <w:tcW w:w="1221" w:type="dxa"/>
          </w:tcPr>
          <w:p w:rsidR="001B192D" w:rsidRDefault="001B192D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</w:rPr>
            </w:pPr>
          </w:p>
        </w:tc>
      </w:tr>
      <w:tr w:rsidR="00FB040E" w:rsidTr="00286A29">
        <w:trPr>
          <w:jc w:val="center"/>
        </w:trPr>
        <w:tc>
          <w:tcPr>
            <w:tcW w:w="284" w:type="dxa"/>
            <w:vAlign w:val="center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FB040E" w:rsidRPr="00286A29" w:rsidRDefault="00FB040E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040E" w:rsidRPr="00286A29" w:rsidRDefault="00FB040E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FB040E" w:rsidTr="00286A29">
        <w:trPr>
          <w:jc w:val="center"/>
        </w:trPr>
        <w:tc>
          <w:tcPr>
            <w:tcW w:w="284" w:type="dxa"/>
            <w:vAlign w:val="center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FB040E" w:rsidRPr="00286A29" w:rsidRDefault="00FB040E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B040E" w:rsidRPr="00286A29" w:rsidRDefault="00FB040E" w:rsidP="005A3BCF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40E" w:rsidRPr="00286A29" w:rsidRDefault="00FB040E" w:rsidP="00A42167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FB040E" w:rsidRPr="00286A29" w:rsidRDefault="00FB040E" w:rsidP="00615EE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B040E" w:rsidRPr="00286A29" w:rsidRDefault="00FB040E" w:rsidP="001B192D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Приложение </w:t>
      </w:r>
      <w:r>
        <w:rPr>
          <w:rFonts w:ascii="Book Antiqua" w:hAnsi="Book Antiqua" w:cs="Arial"/>
          <w:b/>
          <w:bCs/>
          <w:color w:val="000000"/>
        </w:rPr>
        <w:t>4/2</w:t>
      </w:r>
    </w:p>
    <w:p w:rsidR="001B192D" w:rsidRPr="0010005C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Отчёт администрации школы о низкой успеваемости </w:t>
      </w:r>
      <w:proofErr w:type="gramStart"/>
      <w:r w:rsidR="00FB040E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FB040E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щегося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и о проделанной работе</w:t>
      </w:r>
    </w:p>
    <w:p w:rsidR="001B192D" w:rsidRDefault="001B192D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Ф.И.О. учителя _________________________________________________</w:t>
      </w:r>
    </w:p>
    <w:p w:rsidR="00FB040E" w:rsidRPr="0010005C" w:rsidRDefault="00FB040E" w:rsidP="001B192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</w:p>
    <w:tbl>
      <w:tblPr>
        <w:tblW w:w="4921" w:type="pct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4"/>
        <w:gridCol w:w="2438"/>
        <w:gridCol w:w="1903"/>
        <w:gridCol w:w="2631"/>
        <w:gridCol w:w="1562"/>
        <w:gridCol w:w="1903"/>
        <w:gridCol w:w="1868"/>
        <w:gridCol w:w="2322"/>
      </w:tblGrid>
      <w:tr w:rsidR="001B192D" w:rsidRPr="0010005C" w:rsidTr="000E3055"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Причины неуспеваемости</w:t>
            </w:r>
          </w:p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(учитель указывает самостоятельно выявленные причины)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Использованы виды опроса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Формы ликвидации пробелов.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Сроки сдачи материалов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Информация классному руководителю (дата)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Информация  родителям (дата)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92D" w:rsidRPr="00FB040E" w:rsidRDefault="001B192D" w:rsidP="000026BE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FB040E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Результат работы</w:t>
            </w:r>
          </w:p>
        </w:tc>
      </w:tr>
      <w:tr w:rsidR="001B192D" w:rsidRPr="0010005C" w:rsidTr="000E3055">
        <w:trPr>
          <w:trHeight w:val="46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5" w:rsidRPr="00286A29" w:rsidRDefault="000E3055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3055" w:rsidRPr="00286A29" w:rsidRDefault="000E3055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055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86A29">
              <w:rPr>
                <w:rFonts w:ascii="Book Antiqua" w:hAnsi="Book Antiqua" w:cs="Arial"/>
                <w:color w:val="000000"/>
                <w:sz w:val="20"/>
                <w:szCs w:val="20"/>
              </w:rPr>
              <w:t> </w:t>
            </w:r>
          </w:p>
        </w:tc>
      </w:tr>
      <w:tr w:rsidR="001B192D" w:rsidRPr="0010005C" w:rsidTr="000E3055">
        <w:trPr>
          <w:trHeight w:val="46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B192D" w:rsidRPr="0010005C" w:rsidTr="000E3055">
        <w:trPr>
          <w:trHeight w:val="46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B192D" w:rsidRPr="0010005C" w:rsidTr="00286A29">
        <w:trPr>
          <w:cantSplit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92D" w:rsidRPr="00286A29" w:rsidRDefault="001B192D" w:rsidP="00FB040E">
            <w:pPr>
              <w:pStyle w:val="a7"/>
              <w:spacing w:before="0" w:beforeAutospacing="0" w:after="0" w:afterAutospacing="0"/>
              <w:contextualSpacing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FB040E" w:rsidRDefault="00FB040E" w:rsidP="00FB040E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b/>
          <w:bCs/>
          <w:color w:val="000000"/>
        </w:rPr>
        <w:sectPr w:rsidR="00FB040E" w:rsidSect="00FB040E">
          <w:pgSz w:w="16838" w:h="11906" w:orient="landscape"/>
          <w:pgMar w:top="567" w:right="425" w:bottom="567" w:left="284" w:header="709" w:footer="709" w:gutter="0"/>
          <w:cols w:space="708"/>
          <w:docGrid w:linePitch="360"/>
        </w:sectPr>
      </w:pP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lastRenderedPageBreak/>
        <w:t>Приложение 5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С</w:t>
      </w:r>
      <w:r w:rsidRPr="0010005C">
        <w:rPr>
          <w:rFonts w:ascii="Book Antiqua" w:hAnsi="Book Antiqua" w:cs="Arial"/>
          <w:b/>
          <w:bCs/>
          <w:color w:val="000000"/>
        </w:rPr>
        <w:t>истема мер по совершенствованию учебно-воспитательного процесса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по предупреждению неуспеваемости </w:t>
      </w:r>
      <w:proofErr w:type="gramStart"/>
      <w:r w:rsidR="00A33A5B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A33A5B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щихся</w:t>
      </w:r>
      <w:proofErr w:type="gramEnd"/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Профилактика неуспеваемости на уроке: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Специально контролировать усвоение вопросов, обычно вызывающих </w:t>
      </w:r>
      <w:proofErr w:type="gramStart"/>
      <w:r w:rsidRPr="0010005C">
        <w:rPr>
          <w:rFonts w:ascii="Book Antiqua" w:hAnsi="Book Antiqua" w:cs="Arial"/>
          <w:color w:val="000000"/>
        </w:rPr>
        <w:t>у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наибольшее затруднение.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Контролировать усвоение материала учениками, пропустившие предыдущие уроки.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По окончанию разделения темы или раздела обобщать итоги усвоение основных понятий, законов, правил, умений и навыков школьниками, выявить причины отставания.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Обязательно проверять в ходе урока степень понимания </w:t>
      </w:r>
      <w:proofErr w:type="gramStart"/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основных элементов излагаемого материала.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proofErr w:type="gramStart"/>
      <w:r w:rsidRPr="0010005C">
        <w:rPr>
          <w:rFonts w:ascii="Book Antiqua" w:hAnsi="Book Antiqua" w:cs="Arial"/>
          <w:color w:val="000000"/>
        </w:rPr>
        <w:t xml:space="preserve">Стимулировать вопросы со стороны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при затруднениях в усвоении учебного материала.</w:t>
      </w:r>
      <w:proofErr w:type="gramEnd"/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Применять средства поддержания интереса к усвоению знаний. Обеспечивать разнообразие методов обучения, позволяющих всем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 активно усваивать материал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эффекта, включать в содержание самостоятельной работы на упражнение по устранению ошибок, допущенных при ответах и в письменных работах.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Инструктировать о порядке выполнения работы.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Умело оказывать помощь </w:t>
      </w:r>
      <w:proofErr w:type="gramStart"/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в работе, развивать их самостоятельность.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Учить умениям планировать работу, выполняя ее в должном темпе и осуществлять контроль.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Систематически давать домашнее задания по работе над типичными ошибками. Четко инструктировать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 xml:space="preserve">щихся о порядке выполнения домашних работ, проверять степень понимания этих инструкций </w:t>
      </w:r>
      <w:proofErr w:type="gramStart"/>
      <w:r w:rsidRPr="0010005C">
        <w:rPr>
          <w:rFonts w:ascii="Book Antiqua" w:hAnsi="Book Antiqua" w:cs="Arial"/>
          <w:color w:val="000000"/>
        </w:rPr>
        <w:t>слабоуспевающими</w:t>
      </w:r>
      <w:proofErr w:type="gramEnd"/>
      <w:r w:rsidRPr="0010005C">
        <w:rPr>
          <w:rFonts w:ascii="Book Antiqua" w:hAnsi="Book Antiqua" w:cs="Arial"/>
          <w:color w:val="000000"/>
        </w:rPr>
        <w:t xml:space="preserve">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щимися.</w:t>
      </w:r>
    </w:p>
    <w:p w:rsidR="0010005C" w:rsidRPr="0010005C" w:rsidRDefault="0010005C" w:rsidP="00A33A5B">
      <w:pPr>
        <w:pStyle w:val="a7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Согласовать объем домашних заданий с другими учителями класса, исключая перегрузку, особенно слабоуспевающих </w:t>
      </w:r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щихся.</w:t>
      </w:r>
    </w:p>
    <w:p w:rsidR="0010005C" w:rsidRPr="0010005C" w:rsidRDefault="0010005C" w:rsidP="00A33A5B">
      <w:pPr>
        <w:pStyle w:val="a7"/>
        <w:shd w:val="clear" w:color="auto" w:fill="FFFFFF"/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Помощь </w:t>
      </w:r>
      <w:proofErr w:type="gramStart"/>
      <w:r w:rsidRPr="0010005C">
        <w:rPr>
          <w:rFonts w:ascii="Book Antiqua" w:hAnsi="Book Antiqua" w:cs="Arial"/>
          <w:b/>
          <w:bCs/>
          <w:color w:val="000000"/>
        </w:rPr>
        <w:t>неуспевающему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 на уроке: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Создание атмосферы особой доброжелательности при опросе</w:t>
      </w:r>
      <w:r w:rsidR="00A33A5B">
        <w:rPr>
          <w:rFonts w:ascii="Book Antiqua" w:hAnsi="Book Antiqua" w:cs="Arial"/>
          <w:color w:val="000000"/>
        </w:rPr>
        <w:t>.</w:t>
      </w:r>
      <w:r w:rsidRPr="0010005C">
        <w:rPr>
          <w:rFonts w:ascii="Book Antiqua" w:hAnsi="Book Antiqua" w:cs="Arial"/>
          <w:color w:val="000000"/>
        </w:rPr>
        <w:t xml:space="preserve"> Снижение темпа опроса, разрешение дольше готовиться у доски</w:t>
      </w:r>
      <w:r w:rsidR="00A33A5B">
        <w:rPr>
          <w:rFonts w:ascii="Book Antiqua" w:hAnsi="Book Antiqua" w:cs="Arial"/>
          <w:color w:val="000000"/>
        </w:rPr>
        <w:t>.</w:t>
      </w:r>
      <w:r w:rsidRPr="0010005C">
        <w:rPr>
          <w:rFonts w:ascii="Book Antiqua" w:hAnsi="Book Antiqua" w:cs="Arial"/>
          <w:color w:val="000000"/>
        </w:rPr>
        <w:t xml:space="preserve"> Предложения </w:t>
      </w:r>
      <w:proofErr w:type="gramStart"/>
      <w:r w:rsidR="00A33A5B">
        <w:rPr>
          <w:rFonts w:ascii="Book Antiqua" w:hAnsi="Book Antiqua" w:cs="Arial"/>
          <w:color w:val="000000"/>
        </w:rPr>
        <w:t>об</w:t>
      </w:r>
      <w:r w:rsidRPr="0010005C">
        <w:rPr>
          <w:rFonts w:ascii="Book Antiqua" w:hAnsi="Book Antiqua" w:cs="Arial"/>
          <w:color w:val="000000"/>
        </w:rPr>
        <w:t>уча</w:t>
      </w:r>
      <w:r w:rsidR="00A33A5B">
        <w:rPr>
          <w:rFonts w:ascii="Book Antiqua" w:hAnsi="Book Antiqua" w:cs="Arial"/>
          <w:color w:val="000000"/>
        </w:rPr>
        <w:t>ю</w:t>
      </w:r>
      <w:r w:rsidRPr="0010005C">
        <w:rPr>
          <w:rFonts w:ascii="Book Antiqua" w:hAnsi="Book Antiqua" w:cs="Arial"/>
          <w:color w:val="000000"/>
        </w:rPr>
        <w:t>щимся</w:t>
      </w:r>
      <w:proofErr w:type="gramEnd"/>
      <w:r w:rsidRPr="0010005C">
        <w:rPr>
          <w:rFonts w:ascii="Book Antiqua" w:hAnsi="Book Antiqua" w:cs="Arial"/>
          <w:color w:val="000000"/>
        </w:rPr>
        <w:t xml:space="preserve"> примерного плана ответа. Разрешение </w:t>
      </w:r>
      <w:proofErr w:type="gramStart"/>
      <w:r w:rsidRPr="0010005C">
        <w:rPr>
          <w:rFonts w:ascii="Book Antiqua" w:hAnsi="Book Antiqua" w:cs="Arial"/>
          <w:color w:val="000000"/>
        </w:rPr>
        <w:t>пользоваться наглядными пособиями помогающими излагать</w:t>
      </w:r>
      <w:proofErr w:type="gramEnd"/>
      <w:r w:rsidRPr="0010005C">
        <w:rPr>
          <w:rFonts w:ascii="Book Antiqua" w:hAnsi="Book Antiqua" w:cs="Arial"/>
          <w:color w:val="000000"/>
        </w:rPr>
        <w:t xml:space="preserve"> суть явления.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Стимулирование оценкой, подбадриванием, похвалой.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Применение мер поддержания интереса к </w:t>
      </w:r>
      <w:proofErr w:type="gramStart"/>
      <w:r w:rsidRPr="0010005C">
        <w:rPr>
          <w:rFonts w:ascii="Book Antiqua" w:hAnsi="Book Antiqua" w:cs="Arial"/>
          <w:color w:val="000000"/>
        </w:rPr>
        <w:t>слабоуспевающим</w:t>
      </w:r>
      <w:proofErr w:type="gramEnd"/>
      <w:r w:rsidRPr="0010005C">
        <w:rPr>
          <w:rFonts w:ascii="Book Antiqua" w:hAnsi="Book Antiqua" w:cs="Arial"/>
          <w:color w:val="000000"/>
        </w:rPr>
        <w:t xml:space="preserve"> с вопросами, выясняющими степень понимания ими учебного материала</w:t>
      </w:r>
      <w:r w:rsidR="00A33A5B">
        <w:rPr>
          <w:rFonts w:ascii="Book Antiqua" w:hAnsi="Book Antiqua" w:cs="Arial"/>
          <w:color w:val="000000"/>
        </w:rPr>
        <w:t>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Привлечение их в качестве помощников при подготовке приборов, опытов, раздаче наглядного материала и т.д.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Напоминание приема и способа выполнения задания. Инструктирование о рациональных путях выполнения заданий, требованиях к их оформлению.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 xml:space="preserve">Стимулирование самостоятельных действий слабоуспевающих. Более тщательный </w:t>
      </w:r>
      <w:proofErr w:type="gramStart"/>
      <w:r w:rsidRPr="0010005C">
        <w:rPr>
          <w:rFonts w:ascii="Book Antiqua" w:hAnsi="Book Antiqua" w:cs="Arial"/>
          <w:color w:val="000000"/>
        </w:rPr>
        <w:t>контроль за</w:t>
      </w:r>
      <w:proofErr w:type="gramEnd"/>
      <w:r w:rsidRPr="0010005C">
        <w:rPr>
          <w:rFonts w:ascii="Book Antiqua" w:hAnsi="Book Antiqua" w:cs="Arial"/>
          <w:color w:val="000000"/>
        </w:rPr>
        <w:t xml:space="preserve"> их деятельностью, указание на ошибки, проверка, исправления.</w:t>
      </w:r>
    </w:p>
    <w:p w:rsidR="0010005C" w:rsidRPr="0010005C" w:rsidRDefault="0010005C" w:rsidP="00A33A5B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426" w:hanging="426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color w:val="000000"/>
        </w:rPr>
        <w:t>Выбор для групп слабоуспевающих наиболее рациональной системы упражнений.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10005C" w:rsidRPr="0010005C" w:rsidRDefault="00BB4984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lastRenderedPageBreak/>
        <w:t>Приложение 6</w:t>
      </w:r>
    </w:p>
    <w:p w:rsidR="0010005C" w:rsidRPr="0010005C" w:rsidRDefault="000E3055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П</w:t>
      </w:r>
      <w:r w:rsidR="0010005C" w:rsidRPr="0010005C">
        <w:rPr>
          <w:rFonts w:ascii="Book Antiqua" w:hAnsi="Book Antiqua" w:cs="Arial"/>
          <w:b/>
          <w:bCs/>
          <w:color w:val="000000"/>
        </w:rPr>
        <w:t>римерный План работы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 xml:space="preserve">со </w:t>
      </w:r>
      <w:proofErr w:type="gramStart"/>
      <w:r w:rsidRPr="0010005C">
        <w:rPr>
          <w:rFonts w:ascii="Book Antiqua" w:hAnsi="Book Antiqua" w:cs="Arial"/>
          <w:b/>
          <w:bCs/>
          <w:color w:val="000000"/>
        </w:rPr>
        <w:t>слабоуспевающими</w:t>
      </w:r>
      <w:proofErr w:type="gramEnd"/>
      <w:r w:rsidRPr="0010005C">
        <w:rPr>
          <w:rFonts w:ascii="Book Antiqua" w:hAnsi="Book Antiqua" w:cs="Arial"/>
          <w:b/>
          <w:bCs/>
          <w:color w:val="000000"/>
        </w:rPr>
        <w:t xml:space="preserve">, неуспевающими </w:t>
      </w:r>
      <w:r w:rsidR="000E3055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0E3055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 xml:space="preserve">щимися и </w:t>
      </w:r>
      <w:r w:rsidR="000E3055">
        <w:rPr>
          <w:rFonts w:ascii="Book Antiqua" w:hAnsi="Book Antiqua" w:cs="Arial"/>
          <w:b/>
          <w:bCs/>
          <w:color w:val="000000"/>
        </w:rPr>
        <w:t>об</w:t>
      </w:r>
      <w:r w:rsidRPr="0010005C">
        <w:rPr>
          <w:rFonts w:ascii="Book Antiqua" w:hAnsi="Book Antiqua" w:cs="Arial"/>
          <w:b/>
          <w:bCs/>
          <w:color w:val="000000"/>
        </w:rPr>
        <w:t>уча</w:t>
      </w:r>
      <w:r w:rsidR="000E3055">
        <w:rPr>
          <w:rFonts w:ascii="Book Antiqua" w:hAnsi="Book Antiqua" w:cs="Arial"/>
          <w:b/>
          <w:bCs/>
          <w:color w:val="000000"/>
        </w:rPr>
        <w:t>ю</w:t>
      </w:r>
      <w:r w:rsidRPr="0010005C">
        <w:rPr>
          <w:rFonts w:ascii="Book Antiqua" w:hAnsi="Book Antiqua" w:cs="Arial"/>
          <w:b/>
          <w:bCs/>
          <w:color w:val="000000"/>
        </w:rPr>
        <w:t>щимися «группы риска»</w:t>
      </w:r>
    </w:p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</w:rPr>
      </w:pPr>
      <w:r w:rsidRPr="0010005C">
        <w:rPr>
          <w:rFonts w:ascii="Book Antiqua" w:hAnsi="Book Antiqua" w:cs="Arial"/>
          <w:b/>
          <w:bCs/>
          <w:color w:val="000000"/>
        </w:rPr>
        <w:t>на ______</w:t>
      </w:r>
      <w:r w:rsidR="000E3055">
        <w:rPr>
          <w:rFonts w:ascii="Book Antiqua" w:hAnsi="Book Antiqua" w:cs="Arial"/>
          <w:b/>
          <w:bCs/>
          <w:color w:val="000000"/>
        </w:rPr>
        <w:t>/</w:t>
      </w:r>
      <w:r w:rsidRPr="0010005C">
        <w:rPr>
          <w:rFonts w:ascii="Book Antiqua" w:hAnsi="Book Antiqua" w:cs="Arial"/>
          <w:b/>
          <w:bCs/>
          <w:color w:val="000000"/>
        </w:rPr>
        <w:t>______ учебный год</w:t>
      </w:r>
    </w:p>
    <w:tbl>
      <w:tblPr>
        <w:tblW w:w="0" w:type="auto"/>
        <w:jc w:val="center"/>
        <w:tblInd w:w="-6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"/>
        <w:gridCol w:w="5245"/>
        <w:gridCol w:w="992"/>
        <w:gridCol w:w="1843"/>
        <w:gridCol w:w="2268"/>
        <w:gridCol w:w="709"/>
      </w:tblGrid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0E3055">
              <w:rPr>
                <w:rFonts w:ascii="Book Antiqua" w:hAnsi="Book Antiqua" w:cs="Arial"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0E3055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E3055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E3055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Форма выхода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ind w:left="-142" w:right="-151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16"/>
                <w:szCs w:val="16"/>
              </w:rPr>
              <w:t>Отметка о выполнении</w:t>
            </w:r>
          </w:p>
        </w:tc>
      </w:tr>
      <w:tr w:rsidR="0010005C" w:rsidRPr="000E3055" w:rsidTr="00DB57BE">
        <w:trPr>
          <w:jc w:val="center"/>
        </w:trPr>
        <w:tc>
          <w:tcPr>
            <w:tcW w:w="1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Проведение совещаний с учителями-предметниками, </w:t>
            </w:r>
            <w:proofErr w:type="spell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кл</w:t>
            </w:r>
            <w:proofErr w:type="spell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. руководителем по подготовке к ГИА, работе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со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слабоуспевающими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протоколы и материалы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семинаров,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trHeight w:val="941"/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Организация семинаров для педагогов, по организации работы со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щимися, устранению пробелов в знаниях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ноябрь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протоколы и материалы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семинаров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НМС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Заседание мобильных групп учителей–предметников с целью корректировки действий по работе со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январь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протоколы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Учителя-предметники,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НМС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Организация консультаций педагога-психолога с родителями и учителями- предметниками по работе со слабоуспевающими,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устные беседы, 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Заполнение диагностических карт (5-11 класс)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сентябрь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диагностические карты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 5 -11кл.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trHeight w:val="405"/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Диагностика педагогических затруднений и запросов учителей при подготовке 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сентябрь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карта педагогических затруднений учителей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Педагог-психолог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Отчет учителей- предметников, имеющих слабоуспевающими,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 об индивидуальной работе с ними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отчеты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0005C" w:rsidRPr="000E3055" w:rsidTr="00DB57BE">
        <w:trPr>
          <w:jc w:val="center"/>
        </w:trPr>
        <w:tc>
          <w:tcPr>
            <w:tcW w:w="1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Работа с педагогами</w:t>
            </w: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Анкетирование учителей с целью оказания методической помощи по вопросам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анкеты,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анализ анкетирования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устные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Обсуждение на школьных МО по предметам вопроса: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«Эффективные формы, методы, приемы по работе со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декабрь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протоколы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Консультации для педагогов: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- планирование уроков с учетом подготовки к ГИА;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- оформление предметных уголков по подготовке к ГИА;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- использование оборудования при подготовке к ГИА;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- проблемные вопросы учебного предмета;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журнал консультаций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успеваемостью учащихся, связь с учителями – предметниками и родителями через дневник и индивидуальные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отчеты </w:t>
            </w:r>
            <w:proofErr w:type="spell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кл</w:t>
            </w:r>
            <w:proofErr w:type="spell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. 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Рекомендации по составлению индивидуальных диагностических карт для слабоуспевающих, неуспевающих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щихся и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щихся 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lastRenderedPageBreak/>
              <w:t>«группы риска»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lastRenderedPageBreak/>
              <w:t>до 20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устные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0005C" w:rsidRPr="000E3055" w:rsidTr="00DB57BE">
        <w:trPr>
          <w:jc w:val="center"/>
        </w:trPr>
        <w:tc>
          <w:tcPr>
            <w:tcW w:w="1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Работа с </w:t>
            </w:r>
            <w:proofErr w:type="gramStart"/>
            <w:r w:rsidR="00DB57B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уча</w:t>
            </w:r>
            <w:r w:rsidR="00DB57B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щимися</w:t>
            </w:r>
            <w:proofErr w:type="gramEnd"/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Составление банка данных на </w:t>
            </w:r>
            <w:proofErr w:type="spellStart"/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</w:t>
            </w:r>
            <w:proofErr w:type="spell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5-11 классов, которые имеют скопление неудовлетворительных отметок (3 и более «2»)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банк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Диагностика слабоуспевающих, неуспевающих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щихся и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щихся «группы риска» (отслеживание достижений учащихся и выявление пробелов в знаниях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щихся.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Ведение диагностических карт)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диагностические карты, карточки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октябрь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график консультаций дополнительных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Проверка использования часов школьных консультаций по предметам для ликвидации пробелов в знаниях 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беседы с учителями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Предоставление информации об </w:t>
            </w:r>
            <w:proofErr w:type="gramStart"/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, не посещающих консультации по предметам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после каждой консультации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отчет о посещаемости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trHeight w:val="75"/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Беседы с учащимися, имеющими неудовлетворительные отметки по итогам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(первая и последняя недели четверти)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журнал фиксации бесед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Проведение мониторинга посещаемости </w:t>
            </w:r>
            <w:proofErr w:type="gramStart"/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84669F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занятий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результаты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0005C" w:rsidRPr="000E3055" w:rsidTr="00DB57BE">
        <w:trPr>
          <w:jc w:val="center"/>
        </w:trPr>
        <w:tc>
          <w:tcPr>
            <w:tcW w:w="1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Работа с родителями</w:t>
            </w: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Беседы с родителями учащихся,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имеющих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неудовлетворительные отметки по итогам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(первая и последняя недели четверти)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Лист ознакомления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Индивидуальная работа с родителями слабоуспевающих учащихся, ознакомление под роспись с неудовлетворительными отметками за краевые </w:t>
            </w:r>
            <w:proofErr w:type="spell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тренировочно-диагностические</w:t>
            </w:r>
            <w:proofErr w:type="spell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и административные 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учебного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Ведомость ознакомления родителей с неуд</w:t>
            </w:r>
            <w:proofErr w:type="gramStart"/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тметками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Кл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Подготовка информационных стендов в школе по подготовке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.д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иректора </w:t>
            </w:r>
            <w:proofErr w:type="spell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поУВР</w:t>
            </w:r>
            <w:proofErr w:type="spellEnd"/>
          </w:p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142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Организация индивидуальных консультаций по определению образовательного маршрута слабоуспевающих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в течение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79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Тетрадь консультаций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Кл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р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уководитель, социальный педагог, психолог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10005C" w:rsidRPr="000E3055" w:rsidTr="00DB57BE">
        <w:trPr>
          <w:jc w:val="center"/>
        </w:trPr>
        <w:tc>
          <w:tcPr>
            <w:tcW w:w="1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 работой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со слабоуспевающими </w:t>
            </w:r>
            <w:r w:rsidR="00DB57B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уча</w:t>
            </w:r>
            <w:r w:rsidR="00DB57B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щимися</w:t>
            </w: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Контроль за работой учителей-предметников по работе со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слабоуспевающими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декабрь -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приказы,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справки по итогам инспектирования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Проверка документации МО учителей гуманитарного и естественно-математического цикла по работе со слабоуспевающими,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щимися «группы риска»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февраль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-апрель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приказ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DB57BE" w:rsidRPr="000E3055" w:rsidTr="00DB57BE">
        <w:trPr>
          <w:jc w:val="center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Взаимодействие всех участников образовательного процесса (классного руководителя, педагога </w:t>
            </w:r>
            <w:proofErr w:type="gramStart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–п</w:t>
            </w:r>
            <w:proofErr w:type="gram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редметника, родителей, педагога- психолога) при работе со слабоуспевающими, неуспевающими 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уча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щимися и </w:t>
            </w:r>
            <w:proofErr w:type="spellStart"/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об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уч</w:t>
            </w:r>
            <w:r w:rsid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ю</w:t>
            </w: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ащимися</w:t>
            </w:r>
            <w:proofErr w:type="spellEnd"/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январь -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апрель</w:t>
            </w:r>
          </w:p>
          <w:p w:rsidR="0010005C" w:rsidRPr="000E3055" w:rsidRDefault="0010005C" w:rsidP="0010005C">
            <w:pPr>
              <w:pStyle w:val="a7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приказ</w:t>
            </w:r>
          </w:p>
          <w:p w:rsidR="0010005C" w:rsidRPr="000E3055" w:rsidRDefault="0010005C" w:rsidP="000E3055">
            <w:pPr>
              <w:pStyle w:val="a7"/>
              <w:spacing w:before="0" w:beforeAutospacing="0" w:after="0" w:afterAutospacing="0"/>
              <w:ind w:left="-69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E3055">
              <w:rPr>
                <w:rFonts w:ascii="Book Antiqua" w:hAnsi="Book Antiqua" w:cs="Arial"/>
                <w:color w:val="000000"/>
                <w:sz w:val="20"/>
                <w:szCs w:val="20"/>
              </w:rPr>
              <w:t>Зам. директора по УВР</w:t>
            </w:r>
          </w:p>
          <w:p w:rsidR="0010005C" w:rsidRPr="000E3055" w:rsidRDefault="0010005C" w:rsidP="00DB57BE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05C" w:rsidRPr="000E3055" w:rsidRDefault="0010005C" w:rsidP="0010005C">
            <w:pPr>
              <w:pStyle w:val="a7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10005C" w:rsidRPr="0010005C" w:rsidRDefault="0010005C" w:rsidP="0010005C">
      <w:pPr>
        <w:pStyle w:val="a7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10005C" w:rsidRPr="0010005C" w:rsidRDefault="000E3055" w:rsidP="0010005C">
      <w:pPr>
        <w:pStyle w:val="a7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</w:p>
    <w:p w:rsidR="0010005C" w:rsidRDefault="0010005C" w:rsidP="0010005C">
      <w:pPr>
        <w:rPr>
          <w:rFonts w:ascii="Book Antiqua" w:hAnsi="Book Antiqua"/>
        </w:rPr>
      </w:pPr>
    </w:p>
    <w:p w:rsidR="00230E5A" w:rsidRDefault="00230E5A" w:rsidP="0010005C">
      <w:pPr>
        <w:rPr>
          <w:rFonts w:ascii="Book Antiqua" w:hAnsi="Book Antiqua"/>
        </w:rPr>
      </w:pPr>
    </w:p>
    <w:p w:rsidR="00230E5A" w:rsidRDefault="00230E5A" w:rsidP="0010005C">
      <w:pPr>
        <w:rPr>
          <w:rFonts w:ascii="Book Antiqua" w:hAnsi="Book Antiqua"/>
        </w:rPr>
      </w:pPr>
    </w:p>
    <w:p w:rsidR="00230E5A" w:rsidRDefault="00230E5A" w:rsidP="0010005C">
      <w:pPr>
        <w:rPr>
          <w:rFonts w:ascii="Book Antiqua" w:hAnsi="Book Antiqua"/>
        </w:rPr>
      </w:pPr>
    </w:p>
    <w:p w:rsidR="00230E5A" w:rsidRPr="0010005C" w:rsidRDefault="00230E5A" w:rsidP="00230E5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>
        <w:rPr>
          <w:rStyle w:val="a3"/>
          <w:rFonts w:ascii="Book Antiqua" w:hAnsi="Book Antiqua" w:cs="Arial"/>
          <w:color w:val="000000"/>
          <w:sz w:val="28"/>
          <w:szCs w:val="28"/>
        </w:rPr>
        <w:lastRenderedPageBreak/>
        <w:t xml:space="preserve">С 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Положение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>м</w:t>
      </w: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о деятельности педагогического коллектива</w:t>
      </w:r>
    </w:p>
    <w:p w:rsidR="00230E5A" w:rsidRDefault="00230E5A" w:rsidP="00230E5A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 xml:space="preserve">со слабоуспевающими и неуспевающими 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>об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уча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>ю</w:t>
      </w: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 xml:space="preserve">щимися </w:t>
      </w:r>
    </w:p>
    <w:p w:rsidR="00230E5A" w:rsidRDefault="00230E5A" w:rsidP="00230E5A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rFonts w:ascii="Book Antiqua" w:hAnsi="Book Antiqua" w:cs="Arial"/>
          <w:color w:val="000000"/>
          <w:sz w:val="28"/>
          <w:szCs w:val="28"/>
        </w:rPr>
      </w:pPr>
      <w:r w:rsidRPr="0010005C">
        <w:rPr>
          <w:rStyle w:val="a3"/>
          <w:rFonts w:ascii="Book Antiqua" w:hAnsi="Book Antiqua" w:cs="Arial"/>
          <w:color w:val="000000"/>
          <w:sz w:val="28"/>
          <w:szCs w:val="28"/>
        </w:rPr>
        <w:t>и их родителями</w:t>
      </w:r>
      <w:r>
        <w:rPr>
          <w:rStyle w:val="a3"/>
          <w:rFonts w:ascii="Book Antiqua" w:hAnsi="Book Antiqua" w:cs="Arial"/>
          <w:color w:val="000000"/>
          <w:sz w:val="28"/>
          <w:szCs w:val="28"/>
        </w:rPr>
        <w:t xml:space="preserve"> (законными представителями)</w:t>
      </w:r>
    </w:p>
    <w:p w:rsidR="00230E5A" w:rsidRPr="0010005C" w:rsidRDefault="00230E5A" w:rsidP="00230E5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28"/>
          <w:szCs w:val="28"/>
        </w:rPr>
      </w:pPr>
      <w:r>
        <w:rPr>
          <w:rStyle w:val="a3"/>
          <w:rFonts w:ascii="Book Antiqua" w:hAnsi="Book Antiqua" w:cs="Arial"/>
          <w:color w:val="000000"/>
          <w:sz w:val="28"/>
          <w:szCs w:val="28"/>
        </w:rPr>
        <w:t>ознакомле</w:t>
      </w:r>
      <w:proofErr w:type="gramStart"/>
      <w:r>
        <w:rPr>
          <w:rStyle w:val="a3"/>
          <w:rFonts w:ascii="Book Antiqua" w:hAnsi="Book Antiqua" w:cs="Arial"/>
          <w:color w:val="000000"/>
          <w:sz w:val="28"/>
          <w:szCs w:val="28"/>
        </w:rPr>
        <w:t>н(</w:t>
      </w:r>
      <w:proofErr w:type="gramEnd"/>
      <w:r>
        <w:rPr>
          <w:rStyle w:val="a3"/>
          <w:rFonts w:ascii="Book Antiqua" w:hAnsi="Book Antiqua" w:cs="Arial"/>
          <w:color w:val="000000"/>
          <w:sz w:val="28"/>
          <w:szCs w:val="28"/>
        </w:rPr>
        <w:t>а):</w:t>
      </w:r>
    </w:p>
    <w:p w:rsidR="00230E5A" w:rsidRDefault="00230E5A" w:rsidP="0010005C">
      <w:pPr>
        <w:rPr>
          <w:rFonts w:ascii="Book Antiqua" w:hAnsi="Book Antiqua"/>
        </w:rPr>
      </w:pPr>
    </w:p>
    <w:p w:rsidR="00230E5A" w:rsidRDefault="00230E5A" w:rsidP="0010005C">
      <w:pPr>
        <w:rPr>
          <w:rFonts w:ascii="Book Antiqua" w:hAnsi="Book Antiqua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sz w:val="20"/>
          <w:szCs w:val="20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230E5A" w:rsidRDefault="00230E5A" w:rsidP="00230E5A">
      <w:pPr>
        <w:pStyle w:val="3"/>
        <w:spacing w:before="0" w:beforeAutospacing="0" w:after="0" w:afterAutospacing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  <w:szCs w:val="24"/>
        </w:rPr>
        <w:t>________________________</w:t>
      </w:r>
      <w:r>
        <w:rPr>
          <w:rFonts w:ascii="Book Antiqua" w:hAnsi="Book Antiqua"/>
          <w:sz w:val="24"/>
        </w:rPr>
        <w:t>/                                        «____»_____________ 20____г.</w:t>
      </w:r>
    </w:p>
    <w:p w:rsidR="00230E5A" w:rsidRDefault="00230E5A" w:rsidP="00230E5A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230E5A" w:rsidRPr="0010005C" w:rsidRDefault="00230E5A" w:rsidP="0010005C">
      <w:pPr>
        <w:rPr>
          <w:rFonts w:ascii="Book Antiqua" w:hAnsi="Book Antiqua"/>
        </w:rPr>
      </w:pPr>
    </w:p>
    <w:sectPr w:rsidR="00230E5A" w:rsidRPr="0010005C" w:rsidSect="00FB040E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B9A"/>
    <w:multiLevelType w:val="hybridMultilevel"/>
    <w:tmpl w:val="C966E0D0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3FA"/>
    <w:multiLevelType w:val="multilevel"/>
    <w:tmpl w:val="094AAF8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F0FD5"/>
    <w:multiLevelType w:val="hybridMultilevel"/>
    <w:tmpl w:val="3AFA1316"/>
    <w:lvl w:ilvl="0" w:tplc="E1B2FB2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F4C"/>
    <w:multiLevelType w:val="hybridMultilevel"/>
    <w:tmpl w:val="129A0466"/>
    <w:lvl w:ilvl="0" w:tplc="0F3A7A7E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59B1"/>
    <w:multiLevelType w:val="multilevel"/>
    <w:tmpl w:val="3286BAA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C2C1F"/>
    <w:multiLevelType w:val="hybridMultilevel"/>
    <w:tmpl w:val="C3D09282"/>
    <w:lvl w:ilvl="0" w:tplc="4666330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3949"/>
    <w:multiLevelType w:val="multilevel"/>
    <w:tmpl w:val="CF3A63A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11413"/>
    <w:multiLevelType w:val="hybridMultilevel"/>
    <w:tmpl w:val="93ACDB80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6560"/>
    <w:multiLevelType w:val="multilevel"/>
    <w:tmpl w:val="094AAF8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20A23"/>
    <w:multiLevelType w:val="multilevel"/>
    <w:tmpl w:val="1EAA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57AB6"/>
    <w:multiLevelType w:val="multilevel"/>
    <w:tmpl w:val="094AAF8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1047"/>
    <w:multiLevelType w:val="multilevel"/>
    <w:tmpl w:val="094AAF8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407C5"/>
    <w:multiLevelType w:val="hybridMultilevel"/>
    <w:tmpl w:val="C9F2E678"/>
    <w:lvl w:ilvl="0" w:tplc="E1B2FB2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9392E"/>
    <w:multiLevelType w:val="hybridMultilevel"/>
    <w:tmpl w:val="934AF4E0"/>
    <w:lvl w:ilvl="0" w:tplc="7390CEE4">
      <w:start w:val="12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536B"/>
    <w:multiLevelType w:val="hybridMultilevel"/>
    <w:tmpl w:val="CD00F80E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A49"/>
    <w:multiLevelType w:val="hybridMultilevel"/>
    <w:tmpl w:val="145454A2"/>
    <w:lvl w:ilvl="0" w:tplc="91E69EF6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03142"/>
    <w:multiLevelType w:val="hybridMultilevel"/>
    <w:tmpl w:val="C1DE19A6"/>
    <w:lvl w:ilvl="0" w:tplc="1D98D8C0">
      <w:start w:val="1"/>
      <w:numFmt w:val="decimal"/>
      <w:lvlText w:val="11.%1."/>
      <w:lvlJc w:val="left"/>
      <w:pPr>
        <w:ind w:left="720" w:hanging="360"/>
      </w:pPr>
      <w:rPr>
        <w:rFonts w:ascii="Book Antiqua" w:hAnsi="Book Antiqua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03DA"/>
    <w:multiLevelType w:val="hybridMultilevel"/>
    <w:tmpl w:val="C1429306"/>
    <w:lvl w:ilvl="0" w:tplc="AD9006D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C5D38"/>
    <w:multiLevelType w:val="hybridMultilevel"/>
    <w:tmpl w:val="FA9A8E34"/>
    <w:lvl w:ilvl="0" w:tplc="E1B2FB2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2C7C"/>
    <w:multiLevelType w:val="multilevel"/>
    <w:tmpl w:val="7EA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2308A"/>
    <w:multiLevelType w:val="multilevel"/>
    <w:tmpl w:val="DA8C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D2A89"/>
    <w:multiLevelType w:val="hybridMultilevel"/>
    <w:tmpl w:val="F5B48A82"/>
    <w:lvl w:ilvl="0" w:tplc="C2E41AC2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C3B2F"/>
    <w:multiLevelType w:val="hybridMultilevel"/>
    <w:tmpl w:val="528E7542"/>
    <w:lvl w:ilvl="0" w:tplc="2FB465DC">
      <w:start w:val="7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032CF"/>
    <w:multiLevelType w:val="multilevel"/>
    <w:tmpl w:val="CF3A63A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2792D"/>
    <w:multiLevelType w:val="multilevel"/>
    <w:tmpl w:val="E88C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2"/>
  </w:num>
  <w:num w:numId="11">
    <w:abstractNumId w:val="17"/>
  </w:num>
  <w:num w:numId="12">
    <w:abstractNumId w:val="23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8"/>
  </w:num>
  <w:num w:numId="18">
    <w:abstractNumId w:val="18"/>
  </w:num>
  <w:num w:numId="19">
    <w:abstractNumId w:val="5"/>
  </w:num>
  <w:num w:numId="20">
    <w:abstractNumId w:val="15"/>
  </w:num>
  <w:num w:numId="21">
    <w:abstractNumId w:val="16"/>
  </w:num>
  <w:num w:numId="22">
    <w:abstractNumId w:val="10"/>
  </w:num>
  <w:num w:numId="23">
    <w:abstractNumId w:val="13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5C"/>
    <w:rsid w:val="00000EDE"/>
    <w:rsid w:val="00010C91"/>
    <w:rsid w:val="000311BA"/>
    <w:rsid w:val="00072C19"/>
    <w:rsid w:val="000C36E2"/>
    <w:rsid w:val="000E3055"/>
    <w:rsid w:val="0010005C"/>
    <w:rsid w:val="00113BB3"/>
    <w:rsid w:val="00185067"/>
    <w:rsid w:val="001B192D"/>
    <w:rsid w:val="00230E5A"/>
    <w:rsid w:val="00286A29"/>
    <w:rsid w:val="002D2A8A"/>
    <w:rsid w:val="00313794"/>
    <w:rsid w:val="003321EE"/>
    <w:rsid w:val="003438A9"/>
    <w:rsid w:val="003650E7"/>
    <w:rsid w:val="00366E92"/>
    <w:rsid w:val="003B2EDD"/>
    <w:rsid w:val="0043146E"/>
    <w:rsid w:val="004600F1"/>
    <w:rsid w:val="004F4DB1"/>
    <w:rsid w:val="00521AC9"/>
    <w:rsid w:val="005E1D23"/>
    <w:rsid w:val="00667A18"/>
    <w:rsid w:val="006822E3"/>
    <w:rsid w:val="00691FD6"/>
    <w:rsid w:val="00735E8A"/>
    <w:rsid w:val="0074307F"/>
    <w:rsid w:val="007671AA"/>
    <w:rsid w:val="007F492D"/>
    <w:rsid w:val="0084669F"/>
    <w:rsid w:val="008F2BCC"/>
    <w:rsid w:val="00970F7B"/>
    <w:rsid w:val="009D242D"/>
    <w:rsid w:val="009D4948"/>
    <w:rsid w:val="00A33A5B"/>
    <w:rsid w:val="00A93D1C"/>
    <w:rsid w:val="00AF5576"/>
    <w:rsid w:val="00B003FB"/>
    <w:rsid w:val="00B37EBC"/>
    <w:rsid w:val="00B67797"/>
    <w:rsid w:val="00B9169C"/>
    <w:rsid w:val="00BB4984"/>
    <w:rsid w:val="00BC7F45"/>
    <w:rsid w:val="00C17536"/>
    <w:rsid w:val="00CB6D19"/>
    <w:rsid w:val="00D3719D"/>
    <w:rsid w:val="00D6212E"/>
    <w:rsid w:val="00DB57BE"/>
    <w:rsid w:val="00E37CBF"/>
    <w:rsid w:val="00F13BB7"/>
    <w:rsid w:val="00F25BE7"/>
    <w:rsid w:val="00FB040E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30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10005C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0005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0005C"/>
    <w:rPr>
      <w:sz w:val="28"/>
      <w:szCs w:val="24"/>
    </w:rPr>
  </w:style>
  <w:style w:type="table" w:styleId="aa">
    <w:name w:val="Table Grid"/>
    <w:basedOn w:val="a1"/>
    <w:uiPriority w:val="59"/>
    <w:rsid w:val="000C36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30E5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2020-01-13T02:44:00Z</cp:lastPrinted>
  <dcterms:created xsi:type="dcterms:W3CDTF">2020-01-10T00:36:00Z</dcterms:created>
  <dcterms:modified xsi:type="dcterms:W3CDTF">2020-01-13T02:44:00Z</dcterms:modified>
</cp:coreProperties>
</file>